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0ED75" w14:textId="6A7C5060" w:rsidR="00BE0523" w:rsidRPr="00EF3CCB" w:rsidRDefault="00BE0523" w:rsidP="00BE0523">
      <w:pPr>
        <w:tabs>
          <w:tab w:val="left" w:pos="0"/>
        </w:tabs>
        <w:spacing w:after="0" w:line="276" w:lineRule="auto"/>
        <w:jc w:val="center"/>
        <w:rPr>
          <w:rFonts w:cstheme="minorHAnsi"/>
          <w:b/>
          <w:noProof/>
          <w:sz w:val="20"/>
          <w:szCs w:val="20"/>
          <w:lang w:eastAsia="en-GB"/>
        </w:rPr>
      </w:pPr>
      <w:bookmarkStart w:id="0" w:name="_Hlk63429450"/>
    </w:p>
    <w:bookmarkEnd w:id="0"/>
    <w:p w14:paraId="0FE96959" w14:textId="0E5AEFD6" w:rsidR="001B7BDC" w:rsidRPr="007D1F84" w:rsidRDefault="00F15B1A" w:rsidP="00BF770A">
      <w:pPr>
        <w:spacing w:after="0" w:line="276" w:lineRule="auto"/>
        <w:jc w:val="center"/>
        <w:rPr>
          <w:rFonts w:cstheme="minorHAnsi"/>
          <w:b/>
          <w:sz w:val="20"/>
          <w:szCs w:val="20"/>
        </w:rPr>
      </w:pPr>
      <w:r w:rsidRPr="007D1F84">
        <w:rPr>
          <w:rFonts w:cstheme="minorHAnsi"/>
          <w:b/>
          <w:sz w:val="20"/>
          <w:szCs w:val="20"/>
        </w:rPr>
        <w:t>OLD VICARAGE SCHOOL</w:t>
      </w:r>
    </w:p>
    <w:p w14:paraId="1A381F1C" w14:textId="0A28AED1" w:rsidR="00512149" w:rsidRPr="007D1F84" w:rsidRDefault="00500D36" w:rsidP="00BF770A">
      <w:pPr>
        <w:spacing w:after="0" w:line="276" w:lineRule="auto"/>
        <w:jc w:val="center"/>
        <w:rPr>
          <w:rFonts w:cstheme="minorHAnsi"/>
          <w:b/>
          <w:sz w:val="20"/>
          <w:szCs w:val="20"/>
        </w:rPr>
      </w:pPr>
      <w:r w:rsidRPr="6C9E20CE">
        <w:rPr>
          <w:b/>
          <w:bCs/>
          <w:sz w:val="20"/>
          <w:szCs w:val="20"/>
        </w:rPr>
        <w:t>RELATIONSHIP AND SEX EDUCATION POLICY</w:t>
      </w:r>
    </w:p>
    <w:p w14:paraId="32BE8276" w14:textId="77777777" w:rsidR="00BF770A" w:rsidRPr="007D1F84" w:rsidRDefault="00BF770A" w:rsidP="00BF770A">
      <w:pPr>
        <w:tabs>
          <w:tab w:val="left" w:pos="426"/>
        </w:tabs>
        <w:spacing w:after="0" w:line="240" w:lineRule="auto"/>
        <w:jc w:val="center"/>
        <w:rPr>
          <w:rFonts w:cstheme="minorHAnsi"/>
          <w:bCs/>
          <w:i/>
          <w:iCs/>
          <w:sz w:val="20"/>
          <w:szCs w:val="20"/>
        </w:rPr>
      </w:pPr>
      <w:bookmarkStart w:id="1" w:name="_Hlk41993748"/>
      <w:r w:rsidRPr="007D1F84">
        <w:rPr>
          <w:rFonts w:cstheme="minorHAnsi"/>
          <w:bCs/>
          <w:i/>
          <w:iCs/>
          <w:sz w:val="20"/>
          <w:szCs w:val="20"/>
        </w:rPr>
        <w:t>This policy, which applies to the whole school, is publicly available on the school website and upon request a copy (which can be made available in large print or other accessible format if required) may be obtained from the School Office.</w:t>
      </w:r>
    </w:p>
    <w:p w14:paraId="519FA8A1" w14:textId="77777777" w:rsidR="00BF770A" w:rsidRPr="007D1F84" w:rsidRDefault="00BF770A" w:rsidP="00BF770A">
      <w:pPr>
        <w:tabs>
          <w:tab w:val="left" w:pos="0"/>
        </w:tabs>
        <w:spacing w:after="0" w:line="240" w:lineRule="auto"/>
        <w:jc w:val="both"/>
        <w:outlineLvl w:val="0"/>
        <w:rPr>
          <w:rFonts w:cstheme="minorHAnsi"/>
          <w:b/>
          <w:bCs/>
          <w:sz w:val="20"/>
          <w:szCs w:val="20"/>
        </w:rPr>
      </w:pPr>
    </w:p>
    <w:p w14:paraId="7515186E" w14:textId="77777777" w:rsidR="00BF770A" w:rsidRPr="007D1F84" w:rsidRDefault="00BF770A" w:rsidP="00BF770A">
      <w:pPr>
        <w:spacing w:after="0"/>
        <w:rPr>
          <w:rFonts w:cstheme="minorHAnsi"/>
          <w:b/>
          <w:bCs/>
          <w:sz w:val="20"/>
          <w:szCs w:val="20"/>
        </w:rPr>
      </w:pPr>
      <w:r w:rsidRPr="007D1F84">
        <w:rPr>
          <w:rFonts w:cstheme="minorHAnsi"/>
          <w:b/>
          <w:bCs/>
          <w:sz w:val="20"/>
          <w:szCs w:val="20"/>
        </w:rPr>
        <w:t>Document Details</w:t>
      </w:r>
    </w:p>
    <w:tbl>
      <w:tblPr>
        <w:tblStyle w:val="TableGrid"/>
        <w:tblW w:w="0" w:type="auto"/>
        <w:tblLook w:val="04A0" w:firstRow="1" w:lastRow="0" w:firstColumn="1" w:lastColumn="0" w:noHBand="0" w:noVBand="1"/>
      </w:tblPr>
      <w:tblGrid>
        <w:gridCol w:w="5100"/>
        <w:gridCol w:w="5094"/>
      </w:tblGrid>
      <w:tr w:rsidR="007D1F84" w:rsidRPr="007D1F84" w14:paraId="319732EE" w14:textId="77777777" w:rsidTr="16E2CE2D">
        <w:tc>
          <w:tcPr>
            <w:tcW w:w="5381" w:type="dxa"/>
          </w:tcPr>
          <w:p w14:paraId="45571C09" w14:textId="77777777" w:rsidR="00BF770A" w:rsidRPr="007D1F84" w:rsidRDefault="00BF770A" w:rsidP="00BF770A">
            <w:pPr>
              <w:rPr>
                <w:rFonts w:cstheme="minorHAnsi"/>
                <w:b/>
                <w:bCs/>
                <w:sz w:val="20"/>
                <w:szCs w:val="20"/>
              </w:rPr>
            </w:pPr>
            <w:r w:rsidRPr="007D1F84">
              <w:rPr>
                <w:rFonts w:cstheme="minorHAnsi"/>
                <w:b/>
                <w:bCs/>
                <w:sz w:val="20"/>
                <w:szCs w:val="20"/>
              </w:rPr>
              <w:t>Information Sharing Category</w:t>
            </w:r>
          </w:p>
        </w:tc>
        <w:tc>
          <w:tcPr>
            <w:tcW w:w="5381" w:type="dxa"/>
          </w:tcPr>
          <w:p w14:paraId="39DB6AA6" w14:textId="77777777" w:rsidR="00BF770A" w:rsidRPr="007D1F84" w:rsidRDefault="00BF770A" w:rsidP="00BF770A">
            <w:pPr>
              <w:rPr>
                <w:rFonts w:cstheme="minorHAnsi"/>
                <w:sz w:val="20"/>
                <w:szCs w:val="20"/>
              </w:rPr>
            </w:pPr>
            <w:r w:rsidRPr="007D1F84">
              <w:rPr>
                <w:rFonts w:cstheme="minorHAnsi"/>
                <w:sz w:val="20"/>
                <w:szCs w:val="20"/>
              </w:rPr>
              <w:t>Public Domain</w:t>
            </w:r>
          </w:p>
        </w:tc>
      </w:tr>
      <w:tr w:rsidR="007D1F84" w:rsidRPr="007D1F84" w14:paraId="2DF2C762" w14:textId="77777777" w:rsidTr="16E2CE2D">
        <w:tc>
          <w:tcPr>
            <w:tcW w:w="5381" w:type="dxa"/>
          </w:tcPr>
          <w:p w14:paraId="10899906" w14:textId="77777777" w:rsidR="00BF770A" w:rsidRPr="007D1F84" w:rsidRDefault="00BF770A" w:rsidP="00BF770A">
            <w:pPr>
              <w:rPr>
                <w:rFonts w:cstheme="minorHAnsi"/>
                <w:b/>
                <w:bCs/>
                <w:sz w:val="20"/>
                <w:szCs w:val="20"/>
              </w:rPr>
            </w:pPr>
            <w:r w:rsidRPr="007D1F84">
              <w:rPr>
                <w:rFonts w:cstheme="minorHAnsi"/>
                <w:b/>
                <w:bCs/>
                <w:sz w:val="20"/>
                <w:szCs w:val="20"/>
              </w:rPr>
              <w:t>Version</w:t>
            </w:r>
          </w:p>
        </w:tc>
        <w:tc>
          <w:tcPr>
            <w:tcW w:w="5381" w:type="dxa"/>
          </w:tcPr>
          <w:p w14:paraId="09C03660" w14:textId="2B7A5154" w:rsidR="00BF770A" w:rsidRPr="007D1F84" w:rsidRDefault="000A3F87" w:rsidP="00BF770A">
            <w:pPr>
              <w:rPr>
                <w:rFonts w:cstheme="minorHAnsi"/>
                <w:sz w:val="20"/>
                <w:szCs w:val="20"/>
              </w:rPr>
            </w:pPr>
            <w:r>
              <w:rPr>
                <w:rFonts w:cstheme="minorHAnsi"/>
                <w:sz w:val="20"/>
                <w:szCs w:val="20"/>
              </w:rPr>
              <w:t>2</w:t>
            </w:r>
          </w:p>
        </w:tc>
      </w:tr>
      <w:tr w:rsidR="007D1F84" w:rsidRPr="007D1F84" w14:paraId="7CB6A4DB" w14:textId="77777777" w:rsidTr="16E2CE2D">
        <w:tc>
          <w:tcPr>
            <w:tcW w:w="5381" w:type="dxa"/>
          </w:tcPr>
          <w:p w14:paraId="55D7D184" w14:textId="77777777" w:rsidR="00BF770A" w:rsidRPr="007D1F84" w:rsidRDefault="00BF770A" w:rsidP="00BF770A">
            <w:pPr>
              <w:rPr>
                <w:rFonts w:cstheme="minorHAnsi"/>
                <w:b/>
                <w:bCs/>
                <w:sz w:val="20"/>
                <w:szCs w:val="20"/>
              </w:rPr>
            </w:pPr>
            <w:r w:rsidRPr="007D1F84">
              <w:rPr>
                <w:rFonts w:cstheme="minorHAnsi"/>
                <w:b/>
                <w:bCs/>
                <w:sz w:val="20"/>
                <w:szCs w:val="20"/>
              </w:rPr>
              <w:t>Date Published</w:t>
            </w:r>
          </w:p>
        </w:tc>
        <w:tc>
          <w:tcPr>
            <w:tcW w:w="5381" w:type="dxa"/>
          </w:tcPr>
          <w:p w14:paraId="538DA9C4" w14:textId="713D8831" w:rsidR="00BF770A" w:rsidRPr="007D1F84" w:rsidRDefault="119B999B" w:rsidP="16E2CE2D">
            <w:pPr>
              <w:spacing w:line="259" w:lineRule="auto"/>
            </w:pPr>
            <w:r w:rsidRPr="16E2CE2D">
              <w:rPr>
                <w:rFonts w:eastAsia="Calibri"/>
                <w:sz w:val="20"/>
                <w:szCs w:val="20"/>
              </w:rPr>
              <w:t>March 202</w:t>
            </w:r>
            <w:r w:rsidR="001A5C21">
              <w:rPr>
                <w:rFonts w:eastAsia="Calibri"/>
                <w:sz w:val="20"/>
                <w:szCs w:val="20"/>
              </w:rPr>
              <w:t>4</w:t>
            </w:r>
          </w:p>
        </w:tc>
      </w:tr>
      <w:tr w:rsidR="007D1F84" w:rsidRPr="007D1F84" w14:paraId="646B4C23" w14:textId="77777777" w:rsidTr="16E2CE2D">
        <w:tc>
          <w:tcPr>
            <w:tcW w:w="5381" w:type="dxa"/>
          </w:tcPr>
          <w:p w14:paraId="05DF71E7" w14:textId="77777777" w:rsidR="00BF770A" w:rsidRPr="007D1F84" w:rsidRDefault="00BF770A" w:rsidP="00BF770A">
            <w:pPr>
              <w:rPr>
                <w:rFonts w:cstheme="minorHAnsi"/>
                <w:b/>
                <w:bCs/>
                <w:sz w:val="20"/>
                <w:szCs w:val="20"/>
              </w:rPr>
            </w:pPr>
            <w:r w:rsidRPr="007D1F84">
              <w:rPr>
                <w:rFonts w:cstheme="minorHAnsi"/>
                <w:b/>
                <w:bCs/>
                <w:sz w:val="20"/>
                <w:szCs w:val="20"/>
              </w:rPr>
              <w:t>Authorised by (if required)</w:t>
            </w:r>
          </w:p>
        </w:tc>
        <w:tc>
          <w:tcPr>
            <w:tcW w:w="5381" w:type="dxa"/>
          </w:tcPr>
          <w:p w14:paraId="682166A2" w14:textId="27D3A20A" w:rsidR="00BF770A" w:rsidRPr="007D1F84" w:rsidRDefault="00BD7A9F" w:rsidP="00BF770A">
            <w:pPr>
              <w:rPr>
                <w:rFonts w:cstheme="minorHAnsi"/>
                <w:sz w:val="20"/>
                <w:szCs w:val="20"/>
              </w:rPr>
            </w:pPr>
            <w:r w:rsidRPr="007D1F84">
              <w:rPr>
                <w:rFonts w:cstheme="minorHAnsi"/>
                <w:sz w:val="20"/>
                <w:szCs w:val="20"/>
              </w:rPr>
              <w:t>Proprietor</w:t>
            </w:r>
            <w:r w:rsidR="00F15B1A" w:rsidRPr="007D1F84">
              <w:rPr>
                <w:rFonts w:cstheme="minorHAnsi"/>
                <w:sz w:val="20"/>
                <w:szCs w:val="20"/>
              </w:rPr>
              <w:t>s</w:t>
            </w:r>
          </w:p>
        </w:tc>
      </w:tr>
      <w:tr w:rsidR="007D1F84" w:rsidRPr="007D1F84" w14:paraId="60C98CBF" w14:textId="77777777" w:rsidTr="16E2CE2D">
        <w:tc>
          <w:tcPr>
            <w:tcW w:w="5381" w:type="dxa"/>
          </w:tcPr>
          <w:p w14:paraId="0354BB27" w14:textId="77777777" w:rsidR="00BF770A" w:rsidRPr="007D1F84" w:rsidRDefault="00BF770A" w:rsidP="00BF770A">
            <w:pPr>
              <w:rPr>
                <w:rFonts w:cstheme="minorHAnsi"/>
                <w:b/>
                <w:bCs/>
                <w:sz w:val="20"/>
                <w:szCs w:val="20"/>
              </w:rPr>
            </w:pPr>
            <w:r w:rsidRPr="007D1F84">
              <w:rPr>
                <w:rFonts w:cstheme="minorHAnsi"/>
                <w:b/>
                <w:bCs/>
                <w:sz w:val="20"/>
                <w:szCs w:val="20"/>
              </w:rPr>
              <w:t>Responsible Area</w:t>
            </w:r>
          </w:p>
        </w:tc>
        <w:tc>
          <w:tcPr>
            <w:tcW w:w="5381" w:type="dxa"/>
          </w:tcPr>
          <w:p w14:paraId="649C71E0" w14:textId="50B673CE" w:rsidR="00BF770A" w:rsidRPr="007D1F84" w:rsidRDefault="00BF770A" w:rsidP="00BF770A">
            <w:pPr>
              <w:rPr>
                <w:rFonts w:cstheme="minorHAnsi"/>
                <w:sz w:val="20"/>
                <w:szCs w:val="20"/>
              </w:rPr>
            </w:pPr>
            <w:r w:rsidRPr="007D1F84">
              <w:rPr>
                <w:rFonts w:cstheme="minorHAnsi"/>
                <w:sz w:val="20"/>
                <w:szCs w:val="20"/>
              </w:rPr>
              <w:t>Senior Leadership</w:t>
            </w:r>
            <w:r w:rsidR="00F15B1A" w:rsidRPr="007D1F84">
              <w:rPr>
                <w:rFonts w:cstheme="minorHAnsi"/>
                <w:sz w:val="20"/>
                <w:szCs w:val="20"/>
              </w:rPr>
              <w:t xml:space="preserve"> Team</w:t>
            </w:r>
          </w:p>
        </w:tc>
      </w:tr>
    </w:tbl>
    <w:p w14:paraId="2F295B39" w14:textId="77777777" w:rsidR="00BF770A" w:rsidRPr="007D1F84" w:rsidRDefault="00BF770A" w:rsidP="00BF770A">
      <w:pPr>
        <w:spacing w:after="0"/>
        <w:rPr>
          <w:rFonts w:cstheme="minorHAnsi"/>
          <w:sz w:val="20"/>
          <w:szCs w:val="20"/>
        </w:rPr>
      </w:pPr>
    </w:p>
    <w:p w14:paraId="73954807" w14:textId="17023C94" w:rsidR="00BF770A" w:rsidRPr="007D1F84" w:rsidRDefault="00BF770A" w:rsidP="59908D75">
      <w:pPr>
        <w:spacing w:after="0"/>
        <w:jc w:val="both"/>
        <w:rPr>
          <w:sz w:val="20"/>
          <w:szCs w:val="20"/>
        </w:rPr>
      </w:pPr>
      <w:r w:rsidRPr="59908D75">
        <w:rPr>
          <w:sz w:val="20"/>
          <w:szCs w:val="20"/>
        </w:rPr>
        <w:t xml:space="preserve">This policy applies to all activities undertaken by the school, inclusive of those outside of the normal school hours and away from the school site and is inclusive of all staff (teaching, </w:t>
      </w:r>
      <w:proofErr w:type="gramStart"/>
      <w:r w:rsidRPr="59908D75">
        <w:rPr>
          <w:sz w:val="20"/>
          <w:szCs w:val="20"/>
        </w:rPr>
        <w:t>support</w:t>
      </w:r>
      <w:proofErr w:type="gramEnd"/>
      <w:r w:rsidRPr="59908D75">
        <w:rPr>
          <w:sz w:val="20"/>
          <w:szCs w:val="20"/>
        </w:rPr>
        <w:t xml:space="preserve"> and agency staff), pupils on placement, contractors, </w:t>
      </w:r>
      <w:r w:rsidR="00CE7380" w:rsidRPr="59908D75">
        <w:rPr>
          <w:sz w:val="20"/>
          <w:szCs w:val="20"/>
        </w:rPr>
        <w:t xml:space="preserve">the </w:t>
      </w:r>
      <w:r w:rsidR="00F15B1A" w:rsidRPr="59908D75">
        <w:rPr>
          <w:sz w:val="20"/>
          <w:szCs w:val="20"/>
        </w:rPr>
        <w:t xml:space="preserve">Proprietors </w:t>
      </w:r>
      <w:r w:rsidRPr="59908D75">
        <w:rPr>
          <w:sz w:val="20"/>
          <w:szCs w:val="20"/>
        </w:rPr>
        <w:t>and volunteers working in the school.</w:t>
      </w:r>
    </w:p>
    <w:p w14:paraId="40F91E1E" w14:textId="77777777" w:rsidR="00BF770A" w:rsidRPr="007D1F84" w:rsidRDefault="00BF770A" w:rsidP="00BE0523">
      <w:pPr>
        <w:spacing w:after="0"/>
        <w:jc w:val="both"/>
        <w:rPr>
          <w:rFonts w:cstheme="minorHAnsi"/>
          <w:sz w:val="20"/>
          <w:szCs w:val="20"/>
        </w:rPr>
      </w:pPr>
    </w:p>
    <w:p w14:paraId="30053C31" w14:textId="77777777" w:rsidR="00BF770A" w:rsidRPr="007D1F84" w:rsidRDefault="00BF770A" w:rsidP="00BE0523">
      <w:pPr>
        <w:spacing w:after="0"/>
        <w:jc w:val="both"/>
        <w:rPr>
          <w:rFonts w:cstheme="minorHAnsi"/>
          <w:i/>
          <w:iCs/>
          <w:sz w:val="20"/>
          <w:szCs w:val="20"/>
        </w:rPr>
      </w:pPr>
      <w:r w:rsidRPr="007D1F84">
        <w:rPr>
          <w:rFonts w:cstheme="minorHAnsi"/>
          <w:b/>
          <w:bCs/>
          <w:sz w:val="20"/>
          <w:szCs w:val="20"/>
        </w:rPr>
        <w:t>Availability:</w:t>
      </w:r>
      <w:r w:rsidRPr="007D1F84">
        <w:rPr>
          <w:rFonts w:cstheme="minorHAnsi"/>
          <w:sz w:val="20"/>
          <w:szCs w:val="20"/>
        </w:rPr>
        <w:t xml:space="preserve"> All who work, volunteer or supply services to our school have an equal responsibility to understand and implement this policy and its procedures both within and outside of normal school hours, including activities away from school. All new employees and volunteers are required to state that they have read, </w:t>
      </w:r>
      <w:proofErr w:type="gramStart"/>
      <w:r w:rsidRPr="007D1F84">
        <w:rPr>
          <w:rFonts w:cstheme="minorHAnsi"/>
          <w:sz w:val="20"/>
          <w:szCs w:val="20"/>
        </w:rPr>
        <w:t>understood</w:t>
      </w:r>
      <w:proofErr w:type="gramEnd"/>
      <w:r w:rsidRPr="007D1F84">
        <w:rPr>
          <w:rFonts w:cstheme="minorHAnsi"/>
          <w:sz w:val="20"/>
          <w:szCs w:val="20"/>
        </w:rPr>
        <w:t xml:space="preserve"> and will abide by this policy and its procedural documents and confirm this by signing the </w:t>
      </w:r>
      <w:r w:rsidRPr="007D1F84">
        <w:rPr>
          <w:rFonts w:cstheme="minorHAnsi"/>
          <w:i/>
          <w:iCs/>
          <w:sz w:val="20"/>
          <w:szCs w:val="20"/>
        </w:rPr>
        <w:t>Policies Register.</w:t>
      </w:r>
    </w:p>
    <w:p w14:paraId="53E2EEBA" w14:textId="77777777" w:rsidR="00BF770A" w:rsidRPr="007D1F84" w:rsidRDefault="00BF770A" w:rsidP="00BE0523">
      <w:pPr>
        <w:tabs>
          <w:tab w:val="left" w:pos="0"/>
        </w:tabs>
        <w:spacing w:after="0" w:line="240" w:lineRule="auto"/>
        <w:jc w:val="both"/>
        <w:outlineLvl w:val="0"/>
        <w:rPr>
          <w:rFonts w:cstheme="minorHAnsi"/>
          <w:b/>
          <w:bCs/>
          <w:sz w:val="20"/>
          <w:szCs w:val="20"/>
        </w:rPr>
      </w:pPr>
    </w:p>
    <w:bookmarkEnd w:id="1"/>
    <w:p w14:paraId="2F0046F9" w14:textId="7134A5F6" w:rsidR="00CE7380" w:rsidRPr="007D1F84" w:rsidRDefault="00CE7380" w:rsidP="59908D75">
      <w:pPr>
        <w:spacing w:after="0" w:line="276" w:lineRule="auto"/>
        <w:jc w:val="both"/>
        <w:rPr>
          <w:sz w:val="20"/>
          <w:szCs w:val="20"/>
        </w:rPr>
      </w:pPr>
      <w:r w:rsidRPr="59908D75">
        <w:rPr>
          <w:b/>
          <w:bCs/>
          <w:sz w:val="20"/>
          <w:szCs w:val="20"/>
        </w:rPr>
        <w:t>Monitoring and review</w:t>
      </w:r>
      <w:r w:rsidRPr="59908D75">
        <w:rPr>
          <w:sz w:val="20"/>
          <w:szCs w:val="20"/>
        </w:rPr>
        <w:t xml:space="preserve">: This policy is subject to continuous monitoring, </w:t>
      </w:r>
      <w:proofErr w:type="gramStart"/>
      <w:r w:rsidRPr="59908D75">
        <w:rPr>
          <w:sz w:val="20"/>
          <w:szCs w:val="20"/>
        </w:rPr>
        <w:t>refinement</w:t>
      </w:r>
      <w:proofErr w:type="gramEnd"/>
      <w:r w:rsidRPr="59908D75">
        <w:rPr>
          <w:sz w:val="20"/>
          <w:szCs w:val="20"/>
        </w:rPr>
        <w:t xml:space="preserve"> and audit by</w:t>
      </w:r>
      <w:r w:rsidR="3345313C" w:rsidRPr="59908D75">
        <w:rPr>
          <w:sz w:val="20"/>
          <w:szCs w:val="20"/>
        </w:rPr>
        <w:t xml:space="preserve"> the</w:t>
      </w:r>
      <w:r w:rsidRPr="59908D75">
        <w:rPr>
          <w:sz w:val="20"/>
          <w:szCs w:val="20"/>
        </w:rPr>
        <w:t xml:space="preserve"> </w:t>
      </w:r>
      <w:r w:rsidR="00F15B1A" w:rsidRPr="59908D75">
        <w:rPr>
          <w:sz w:val="20"/>
          <w:szCs w:val="20"/>
        </w:rPr>
        <w:t>Head of School</w:t>
      </w:r>
      <w:r w:rsidRPr="59908D75">
        <w:rPr>
          <w:sz w:val="20"/>
          <w:szCs w:val="20"/>
        </w:rPr>
        <w:t xml:space="preserve">. The </w:t>
      </w:r>
      <w:r w:rsidR="00F15B1A" w:rsidRPr="59908D75">
        <w:rPr>
          <w:sz w:val="20"/>
          <w:szCs w:val="20"/>
        </w:rPr>
        <w:t>Proprietors</w:t>
      </w:r>
      <w:r w:rsidRPr="59908D75">
        <w:rPr>
          <w:sz w:val="20"/>
          <w:szCs w:val="20"/>
        </w:rPr>
        <w:t xml:space="preserve"> will undertake a full annual review of this policy and its procedures, inclusive of the implementation and efficiency with which the related duties have been discharged. Any deficiencies or weaknesses recognised in arrangements or procedures will be remedied immediately and without delay. All staff will be informed of the updated/reviewed </w:t>
      </w:r>
      <w:proofErr w:type="gramStart"/>
      <w:r w:rsidRPr="59908D75">
        <w:rPr>
          <w:sz w:val="20"/>
          <w:szCs w:val="20"/>
        </w:rPr>
        <w:t>policy</w:t>
      </w:r>
      <w:proofErr w:type="gramEnd"/>
      <w:r w:rsidRPr="59908D75">
        <w:rPr>
          <w:sz w:val="20"/>
          <w:szCs w:val="20"/>
        </w:rPr>
        <w:t xml:space="preserve"> and it is made available to them in either a hard copy or electronically. </w:t>
      </w:r>
    </w:p>
    <w:p w14:paraId="02851C2D" w14:textId="77777777" w:rsidR="00DA272B" w:rsidRPr="007D1F84" w:rsidRDefault="00DA272B" w:rsidP="00DA272B">
      <w:pPr>
        <w:spacing w:after="0"/>
        <w:rPr>
          <w:rFonts w:cstheme="minorHAnsi"/>
          <w:sz w:val="20"/>
          <w:szCs w:val="20"/>
        </w:rPr>
      </w:pPr>
    </w:p>
    <w:p w14:paraId="33D8FA40" w14:textId="23D44932" w:rsidR="00CE7380" w:rsidRPr="007D1F84" w:rsidRDefault="00CE7380" w:rsidP="16E2CE2D">
      <w:pPr>
        <w:tabs>
          <w:tab w:val="left" w:pos="284"/>
        </w:tabs>
        <w:spacing w:after="0" w:line="276" w:lineRule="auto"/>
        <w:jc w:val="both"/>
        <w:rPr>
          <w:sz w:val="20"/>
          <w:szCs w:val="20"/>
        </w:rPr>
      </w:pPr>
      <w:r w:rsidRPr="16E2CE2D">
        <w:rPr>
          <w:sz w:val="20"/>
          <w:szCs w:val="20"/>
        </w:rPr>
        <w:t>Signed:</w:t>
      </w:r>
      <w:r>
        <w:tab/>
      </w:r>
      <w:r>
        <w:tab/>
      </w:r>
      <w:r>
        <w:tab/>
      </w:r>
      <w:r>
        <w:tab/>
      </w:r>
      <w:r>
        <w:tab/>
      </w:r>
      <w:r>
        <w:tab/>
      </w:r>
      <w:r>
        <w:tab/>
      </w:r>
      <w:r>
        <w:tab/>
      </w:r>
      <w:r>
        <w:tab/>
      </w:r>
      <w:r>
        <w:tab/>
      </w:r>
      <w:r w:rsidRPr="16E2CE2D">
        <w:rPr>
          <w:sz w:val="20"/>
          <w:szCs w:val="20"/>
        </w:rPr>
        <w:t xml:space="preserve">Date reviewed: </w:t>
      </w:r>
      <w:r w:rsidR="457E3DFF" w:rsidRPr="16E2CE2D">
        <w:rPr>
          <w:sz w:val="20"/>
          <w:szCs w:val="20"/>
        </w:rPr>
        <w:t>March 202</w:t>
      </w:r>
      <w:r w:rsidR="001A5C21">
        <w:rPr>
          <w:sz w:val="20"/>
          <w:szCs w:val="20"/>
        </w:rPr>
        <w:t>4</w:t>
      </w:r>
    </w:p>
    <w:p w14:paraId="26054BA2" w14:textId="2208CAF3" w:rsidR="00CE7380" w:rsidRPr="007D1F84" w:rsidRDefault="00CE7380" w:rsidP="16E2CE2D">
      <w:pPr>
        <w:tabs>
          <w:tab w:val="left" w:pos="284"/>
        </w:tabs>
        <w:spacing w:after="0" w:line="276" w:lineRule="auto"/>
        <w:jc w:val="both"/>
        <w:rPr>
          <w:sz w:val="20"/>
          <w:szCs w:val="20"/>
        </w:rPr>
      </w:pPr>
      <w:r w:rsidRPr="007D1F84">
        <w:rPr>
          <w:rFonts w:cstheme="minorHAnsi"/>
          <w:sz w:val="20"/>
          <w:szCs w:val="20"/>
        </w:rPr>
        <w:tab/>
      </w:r>
      <w:r w:rsidRPr="007D1F84">
        <w:rPr>
          <w:rFonts w:cstheme="minorHAnsi"/>
          <w:sz w:val="20"/>
          <w:szCs w:val="20"/>
        </w:rPr>
        <w:tab/>
      </w:r>
      <w:r w:rsidRPr="007D1F84">
        <w:rPr>
          <w:rFonts w:cstheme="minorHAnsi"/>
          <w:sz w:val="20"/>
          <w:szCs w:val="20"/>
        </w:rPr>
        <w:tab/>
      </w:r>
      <w:r w:rsidRPr="007D1F84">
        <w:rPr>
          <w:rFonts w:cstheme="minorHAnsi"/>
          <w:sz w:val="20"/>
          <w:szCs w:val="20"/>
        </w:rPr>
        <w:tab/>
      </w:r>
      <w:r w:rsidR="00BD7A9F" w:rsidRPr="007D1F84">
        <w:rPr>
          <w:rFonts w:cstheme="minorHAnsi"/>
          <w:sz w:val="20"/>
          <w:szCs w:val="20"/>
        </w:rPr>
        <w:tab/>
      </w:r>
      <w:r w:rsidR="00BD7A9F" w:rsidRPr="007D1F84">
        <w:rPr>
          <w:rFonts w:cstheme="minorHAnsi"/>
          <w:sz w:val="20"/>
          <w:szCs w:val="20"/>
        </w:rPr>
        <w:tab/>
      </w:r>
      <w:r w:rsidR="00BD7A9F" w:rsidRPr="007D1F84">
        <w:rPr>
          <w:rFonts w:cstheme="minorHAnsi"/>
          <w:sz w:val="20"/>
          <w:szCs w:val="20"/>
        </w:rPr>
        <w:tab/>
      </w:r>
      <w:r w:rsidR="00BD7A9F" w:rsidRPr="007D1F84">
        <w:rPr>
          <w:rFonts w:cstheme="minorHAnsi"/>
          <w:sz w:val="20"/>
          <w:szCs w:val="20"/>
        </w:rPr>
        <w:tab/>
      </w:r>
      <w:r w:rsidR="00BD7A9F" w:rsidRPr="007D1F84">
        <w:rPr>
          <w:rFonts w:cstheme="minorHAnsi"/>
          <w:sz w:val="20"/>
          <w:szCs w:val="20"/>
        </w:rPr>
        <w:tab/>
      </w:r>
      <w:r w:rsidR="00BD7A9F" w:rsidRPr="007D1F84">
        <w:rPr>
          <w:rFonts w:cstheme="minorHAnsi"/>
          <w:sz w:val="20"/>
          <w:szCs w:val="20"/>
        </w:rPr>
        <w:tab/>
      </w:r>
      <w:r w:rsidR="00BD7A9F" w:rsidRPr="007D1F84">
        <w:rPr>
          <w:rFonts w:cstheme="minorHAnsi"/>
          <w:sz w:val="20"/>
          <w:szCs w:val="20"/>
        </w:rPr>
        <w:tab/>
      </w:r>
      <w:r w:rsidRPr="007D1F84">
        <w:rPr>
          <w:rFonts w:cstheme="minorHAnsi"/>
          <w:sz w:val="20"/>
          <w:szCs w:val="20"/>
        </w:rPr>
        <w:tab/>
      </w:r>
      <w:r w:rsidRPr="007D1F84">
        <w:rPr>
          <w:rFonts w:cstheme="minorHAnsi"/>
          <w:sz w:val="20"/>
          <w:szCs w:val="20"/>
        </w:rPr>
        <w:tab/>
      </w:r>
      <w:r w:rsidRPr="007D1F84">
        <w:rPr>
          <w:rFonts w:cstheme="minorHAnsi"/>
          <w:sz w:val="20"/>
          <w:szCs w:val="20"/>
        </w:rPr>
        <w:tab/>
      </w:r>
      <w:r w:rsidRPr="007D1F84">
        <w:rPr>
          <w:rFonts w:cstheme="minorHAnsi"/>
          <w:sz w:val="20"/>
          <w:szCs w:val="20"/>
        </w:rPr>
        <w:tab/>
      </w:r>
      <w:r w:rsidRPr="007D1F84">
        <w:rPr>
          <w:rFonts w:cstheme="minorHAnsi"/>
          <w:sz w:val="20"/>
          <w:szCs w:val="20"/>
        </w:rPr>
        <w:tab/>
      </w:r>
      <w:r w:rsidRPr="007D1F84">
        <w:rPr>
          <w:rFonts w:cstheme="minorHAnsi"/>
          <w:sz w:val="20"/>
          <w:szCs w:val="20"/>
        </w:rPr>
        <w:tab/>
      </w:r>
      <w:r w:rsidRPr="007D1F84">
        <w:rPr>
          <w:rFonts w:cstheme="minorHAnsi"/>
          <w:sz w:val="20"/>
          <w:szCs w:val="20"/>
        </w:rPr>
        <w:tab/>
      </w:r>
      <w:r w:rsidRPr="007D1F84">
        <w:rPr>
          <w:rFonts w:cstheme="minorHAnsi"/>
          <w:sz w:val="20"/>
          <w:szCs w:val="20"/>
        </w:rPr>
        <w:tab/>
      </w:r>
      <w:r w:rsidRPr="007D1F84">
        <w:rPr>
          <w:rFonts w:cstheme="minorHAnsi"/>
          <w:sz w:val="20"/>
          <w:szCs w:val="20"/>
        </w:rPr>
        <w:tab/>
      </w:r>
      <w:r w:rsidRPr="007D1F84">
        <w:rPr>
          <w:rFonts w:cstheme="minorHAnsi"/>
          <w:sz w:val="20"/>
          <w:szCs w:val="20"/>
        </w:rPr>
        <w:tab/>
      </w:r>
      <w:r w:rsidRPr="007D1F84">
        <w:rPr>
          <w:rFonts w:cstheme="minorHAnsi"/>
          <w:sz w:val="20"/>
          <w:szCs w:val="20"/>
        </w:rPr>
        <w:tab/>
      </w:r>
      <w:r w:rsidRPr="16E2CE2D">
        <w:rPr>
          <w:sz w:val="20"/>
          <w:szCs w:val="20"/>
        </w:rPr>
        <w:t xml:space="preserve">        </w:t>
      </w:r>
      <w:r w:rsidRPr="007D1F84">
        <w:rPr>
          <w:rFonts w:cstheme="minorHAnsi"/>
          <w:sz w:val="20"/>
          <w:szCs w:val="20"/>
        </w:rPr>
        <w:tab/>
      </w:r>
      <w:r w:rsidRPr="007D1F84">
        <w:rPr>
          <w:rFonts w:cstheme="minorHAnsi"/>
          <w:sz w:val="20"/>
          <w:szCs w:val="20"/>
        </w:rPr>
        <w:tab/>
      </w:r>
    </w:p>
    <w:p w14:paraId="34334C49" w14:textId="76B6CB5C" w:rsidR="00CE7380" w:rsidRPr="007D1F84" w:rsidRDefault="00CE7380" w:rsidP="00CE7380">
      <w:pPr>
        <w:tabs>
          <w:tab w:val="left" w:pos="284"/>
        </w:tabs>
        <w:spacing w:after="0" w:line="276" w:lineRule="auto"/>
        <w:jc w:val="both"/>
        <w:rPr>
          <w:rFonts w:cstheme="minorHAnsi"/>
          <w:sz w:val="20"/>
          <w:szCs w:val="20"/>
        </w:rPr>
      </w:pPr>
      <w:r w:rsidRPr="007D1F84">
        <w:rPr>
          <w:rFonts w:cstheme="minorHAnsi"/>
          <w:sz w:val="20"/>
          <w:szCs w:val="20"/>
        </w:rPr>
        <w:tab/>
      </w:r>
      <w:r w:rsidRPr="007D1F84">
        <w:rPr>
          <w:rFonts w:cstheme="minorHAnsi"/>
          <w:sz w:val="20"/>
          <w:szCs w:val="20"/>
        </w:rPr>
        <w:tab/>
      </w:r>
      <w:r w:rsidRPr="007D1F84">
        <w:rPr>
          <w:rFonts w:cstheme="minorHAnsi"/>
          <w:sz w:val="20"/>
          <w:szCs w:val="20"/>
        </w:rPr>
        <w:tab/>
      </w:r>
      <w:r w:rsidR="00F15B1A" w:rsidRPr="007D1F84">
        <w:rPr>
          <w:rFonts w:cstheme="minorHAnsi"/>
          <w:sz w:val="20"/>
          <w:szCs w:val="20"/>
        </w:rPr>
        <w:t xml:space="preserve">Kerry Wise </w:t>
      </w:r>
      <w:r w:rsidRPr="007D1F84">
        <w:rPr>
          <w:rFonts w:cstheme="minorHAnsi"/>
          <w:sz w:val="20"/>
          <w:szCs w:val="20"/>
        </w:rPr>
        <w:t xml:space="preserve">     </w:t>
      </w:r>
      <w:r w:rsidR="00F15B1A" w:rsidRPr="007D1F84">
        <w:rPr>
          <w:rFonts w:cstheme="minorHAnsi"/>
          <w:sz w:val="20"/>
          <w:szCs w:val="20"/>
        </w:rPr>
        <w:tab/>
      </w:r>
      <w:r w:rsidR="00F15B1A" w:rsidRPr="007D1F84">
        <w:rPr>
          <w:rFonts w:cstheme="minorHAnsi"/>
          <w:sz w:val="20"/>
          <w:szCs w:val="20"/>
        </w:rPr>
        <w:tab/>
      </w:r>
      <w:r w:rsidR="00F15B1A" w:rsidRPr="007D1F84">
        <w:rPr>
          <w:rFonts w:cstheme="minorHAnsi"/>
          <w:sz w:val="20"/>
          <w:szCs w:val="20"/>
        </w:rPr>
        <w:tab/>
      </w:r>
      <w:r w:rsidR="00F15B1A" w:rsidRPr="007D1F84">
        <w:rPr>
          <w:rFonts w:cstheme="minorHAnsi"/>
          <w:sz w:val="20"/>
          <w:szCs w:val="20"/>
        </w:rPr>
        <w:tab/>
      </w:r>
      <w:r w:rsidR="00F15B1A" w:rsidRPr="007D1F84">
        <w:rPr>
          <w:rFonts w:cstheme="minorHAnsi"/>
          <w:sz w:val="20"/>
          <w:szCs w:val="20"/>
        </w:rPr>
        <w:tab/>
        <w:t xml:space="preserve">Mrs Jenny </w:t>
      </w:r>
      <w:proofErr w:type="spellStart"/>
      <w:r w:rsidR="00F15B1A" w:rsidRPr="007D1F84">
        <w:rPr>
          <w:rFonts w:cstheme="minorHAnsi"/>
          <w:sz w:val="20"/>
          <w:szCs w:val="20"/>
        </w:rPr>
        <w:t>Adshead</w:t>
      </w:r>
      <w:proofErr w:type="spellEnd"/>
      <w:r w:rsidR="00F15B1A" w:rsidRPr="007D1F84">
        <w:rPr>
          <w:rFonts w:cstheme="minorHAnsi"/>
          <w:sz w:val="20"/>
          <w:szCs w:val="20"/>
        </w:rPr>
        <w:t xml:space="preserve">, Mr M </w:t>
      </w:r>
      <w:proofErr w:type="spellStart"/>
      <w:r w:rsidR="00F15B1A" w:rsidRPr="007D1F84">
        <w:rPr>
          <w:rFonts w:cstheme="minorHAnsi"/>
          <w:sz w:val="20"/>
          <w:szCs w:val="20"/>
        </w:rPr>
        <w:t>Adshead</w:t>
      </w:r>
      <w:proofErr w:type="spellEnd"/>
    </w:p>
    <w:p w14:paraId="2F025C78" w14:textId="58D3BE9F" w:rsidR="00CE7380" w:rsidRPr="007D1F84" w:rsidRDefault="00F15B1A" w:rsidP="00CE7380">
      <w:pPr>
        <w:spacing w:after="0" w:line="276" w:lineRule="auto"/>
        <w:ind w:left="1134" w:firstLine="306"/>
        <w:jc w:val="both"/>
        <w:rPr>
          <w:rFonts w:cstheme="minorHAnsi"/>
          <w:sz w:val="20"/>
          <w:szCs w:val="20"/>
        </w:rPr>
      </w:pPr>
      <w:r w:rsidRPr="007D1F84">
        <w:rPr>
          <w:rFonts w:cstheme="minorHAnsi"/>
          <w:sz w:val="20"/>
          <w:szCs w:val="20"/>
        </w:rPr>
        <w:t>Head of School</w:t>
      </w:r>
      <w:r w:rsidR="00CE7380" w:rsidRPr="007D1F84">
        <w:rPr>
          <w:rFonts w:cstheme="minorHAnsi"/>
          <w:sz w:val="20"/>
          <w:szCs w:val="20"/>
        </w:rPr>
        <w:tab/>
      </w:r>
      <w:r w:rsidR="00CE7380" w:rsidRPr="007D1F84">
        <w:rPr>
          <w:rFonts w:cstheme="minorHAnsi"/>
          <w:sz w:val="20"/>
          <w:szCs w:val="20"/>
        </w:rPr>
        <w:tab/>
      </w:r>
      <w:r w:rsidR="00CE7380" w:rsidRPr="007D1F84">
        <w:rPr>
          <w:rFonts w:cstheme="minorHAnsi"/>
          <w:sz w:val="20"/>
          <w:szCs w:val="20"/>
        </w:rPr>
        <w:tab/>
      </w:r>
      <w:r w:rsidR="00CE7380" w:rsidRPr="007D1F84">
        <w:rPr>
          <w:rFonts w:cstheme="minorHAnsi"/>
          <w:sz w:val="20"/>
          <w:szCs w:val="20"/>
        </w:rPr>
        <w:tab/>
        <w:t xml:space="preserve">       </w:t>
      </w:r>
      <w:r w:rsidRPr="007D1F84">
        <w:rPr>
          <w:rFonts w:cstheme="minorHAnsi"/>
          <w:sz w:val="20"/>
          <w:szCs w:val="20"/>
        </w:rPr>
        <w:tab/>
        <w:t>Proprietors</w:t>
      </w:r>
    </w:p>
    <w:p w14:paraId="3EBAED48" w14:textId="32692003" w:rsidR="00BE0523" w:rsidRPr="007D1F84" w:rsidRDefault="00BE0523" w:rsidP="00CE7380">
      <w:pPr>
        <w:pStyle w:val="TOC1"/>
        <w:tabs>
          <w:tab w:val="right" w:leader="dot" w:pos="10194"/>
        </w:tabs>
        <w:spacing w:after="0"/>
        <w:rPr>
          <w:rFonts w:cstheme="minorHAnsi"/>
          <w:sz w:val="20"/>
          <w:szCs w:val="20"/>
        </w:rPr>
      </w:pPr>
    </w:p>
    <w:p w14:paraId="300315C1" w14:textId="77777777" w:rsidR="00551A5D" w:rsidRDefault="00551A5D" w:rsidP="007F0018">
      <w:pPr>
        <w:tabs>
          <w:tab w:val="left" w:pos="284"/>
        </w:tabs>
        <w:spacing w:after="0"/>
        <w:jc w:val="both"/>
        <w:rPr>
          <w:rStyle w:val="Heading2Char"/>
          <w:rFonts w:asciiTheme="minorHAnsi" w:hAnsiTheme="minorHAnsi" w:cstheme="minorHAnsi"/>
          <w:szCs w:val="20"/>
        </w:rPr>
      </w:pPr>
      <w:bookmarkStart w:id="2" w:name="_Toc111361030"/>
    </w:p>
    <w:p w14:paraId="512F28D0" w14:textId="77777777" w:rsidR="00551A5D" w:rsidRDefault="00551A5D" w:rsidP="007F0018">
      <w:pPr>
        <w:tabs>
          <w:tab w:val="left" w:pos="284"/>
        </w:tabs>
        <w:spacing w:after="0"/>
        <w:jc w:val="both"/>
        <w:rPr>
          <w:rStyle w:val="Heading2Char"/>
          <w:rFonts w:asciiTheme="minorHAnsi" w:hAnsiTheme="minorHAnsi" w:cstheme="minorHAnsi"/>
          <w:szCs w:val="20"/>
        </w:rPr>
      </w:pPr>
    </w:p>
    <w:p w14:paraId="4EA88A43" w14:textId="01666B4D" w:rsidR="007F0018" w:rsidRPr="007D1F84" w:rsidRDefault="007F0018" w:rsidP="007F0018">
      <w:pPr>
        <w:tabs>
          <w:tab w:val="left" w:pos="284"/>
        </w:tabs>
        <w:spacing w:after="0"/>
        <w:jc w:val="both"/>
        <w:rPr>
          <w:rFonts w:cstheme="minorHAnsi"/>
          <w:b/>
          <w:sz w:val="20"/>
          <w:szCs w:val="20"/>
        </w:rPr>
      </w:pPr>
      <w:r w:rsidRPr="007D1F84">
        <w:rPr>
          <w:rStyle w:val="Heading2Char"/>
          <w:rFonts w:asciiTheme="minorHAnsi" w:hAnsiTheme="minorHAnsi" w:cstheme="minorHAnsi"/>
          <w:szCs w:val="20"/>
        </w:rPr>
        <w:t>Rationale</w:t>
      </w:r>
      <w:bookmarkEnd w:id="2"/>
      <w:r w:rsidR="00991F6D" w:rsidRPr="007D1F84">
        <w:rPr>
          <w:rFonts w:cstheme="minorHAnsi"/>
          <w:b/>
          <w:sz w:val="20"/>
          <w:szCs w:val="20"/>
        </w:rPr>
        <w:t xml:space="preserve">: </w:t>
      </w:r>
      <w:r w:rsidRPr="007D1F84">
        <w:rPr>
          <w:rFonts w:cstheme="minorHAnsi"/>
          <w:sz w:val="20"/>
          <w:szCs w:val="20"/>
        </w:rPr>
        <w:t xml:space="preserve">It is recognised that </w:t>
      </w:r>
      <w:r w:rsidR="00D528E8" w:rsidRPr="007D1F84">
        <w:rPr>
          <w:rFonts w:cstheme="minorHAnsi"/>
          <w:sz w:val="20"/>
          <w:szCs w:val="20"/>
        </w:rPr>
        <w:t>RSE</w:t>
      </w:r>
      <w:r w:rsidRPr="007D1F84">
        <w:rPr>
          <w:rFonts w:cstheme="minorHAnsi"/>
          <w:sz w:val="20"/>
          <w:szCs w:val="20"/>
        </w:rPr>
        <w:t xml:space="preserve"> is a cross-curricular area, which impinges on all aspects of students’ personal and social education and development. At </w:t>
      </w:r>
      <w:r w:rsidR="00F15B1A" w:rsidRPr="007D1F84">
        <w:rPr>
          <w:rFonts w:cstheme="minorHAnsi"/>
          <w:sz w:val="20"/>
          <w:szCs w:val="20"/>
        </w:rPr>
        <w:t>Old Vicarage School</w:t>
      </w:r>
      <w:r w:rsidR="00CE7380" w:rsidRPr="007D1F84">
        <w:rPr>
          <w:rFonts w:cstheme="minorHAnsi"/>
          <w:sz w:val="20"/>
          <w:szCs w:val="20"/>
        </w:rPr>
        <w:t xml:space="preserve">, </w:t>
      </w:r>
      <w:r w:rsidRPr="007D1F84">
        <w:rPr>
          <w:rFonts w:cstheme="minorHAnsi"/>
          <w:sz w:val="20"/>
          <w:szCs w:val="20"/>
        </w:rPr>
        <w:t xml:space="preserve">we have a responsibility to provide </w:t>
      </w:r>
      <w:r w:rsidR="0075563E" w:rsidRPr="007D1F84">
        <w:rPr>
          <w:rFonts w:cstheme="minorHAnsi"/>
          <w:sz w:val="20"/>
          <w:szCs w:val="20"/>
        </w:rPr>
        <w:t xml:space="preserve">education on relationships, health and wellbeing and </w:t>
      </w:r>
      <w:r w:rsidRPr="007D1F84">
        <w:rPr>
          <w:rFonts w:cstheme="minorHAnsi"/>
          <w:sz w:val="20"/>
          <w:szCs w:val="20"/>
        </w:rPr>
        <w:t xml:space="preserve">sex education. This education is available to all registered students. A whole </w:t>
      </w:r>
      <w:r w:rsidR="002C481E" w:rsidRPr="007D1F84">
        <w:rPr>
          <w:rFonts w:cstheme="minorHAnsi"/>
          <w:sz w:val="20"/>
          <w:szCs w:val="20"/>
        </w:rPr>
        <w:t>School</w:t>
      </w:r>
      <w:r w:rsidRPr="007D1F84">
        <w:rPr>
          <w:rFonts w:cstheme="minorHAnsi"/>
          <w:sz w:val="20"/>
          <w:szCs w:val="20"/>
        </w:rPr>
        <w:t xml:space="preserve"> approach to </w:t>
      </w:r>
      <w:r w:rsidR="00D528E8" w:rsidRPr="007D1F84">
        <w:rPr>
          <w:rFonts w:cstheme="minorHAnsi"/>
          <w:sz w:val="20"/>
          <w:szCs w:val="20"/>
        </w:rPr>
        <w:t>RSE</w:t>
      </w:r>
      <w:r w:rsidRPr="007D1F84">
        <w:rPr>
          <w:rFonts w:cstheme="minorHAnsi"/>
          <w:sz w:val="20"/>
          <w:szCs w:val="20"/>
        </w:rPr>
        <w:t xml:space="preserve"> is adopted. This incorporates aspects of the </w:t>
      </w:r>
      <w:r w:rsidR="002C481E" w:rsidRPr="007D1F84">
        <w:rPr>
          <w:rFonts w:cstheme="minorHAnsi"/>
          <w:sz w:val="20"/>
          <w:szCs w:val="20"/>
        </w:rPr>
        <w:t>School</w:t>
      </w:r>
      <w:r w:rsidRPr="007D1F84">
        <w:rPr>
          <w:rFonts w:cstheme="minorHAnsi"/>
          <w:sz w:val="20"/>
          <w:szCs w:val="20"/>
        </w:rPr>
        <w:t xml:space="preserve"> ethos and organisation and enables effective pastoral support.</w:t>
      </w:r>
    </w:p>
    <w:p w14:paraId="32CCFB77" w14:textId="77777777" w:rsidR="007F0018" w:rsidRPr="007D1F84" w:rsidRDefault="007F0018" w:rsidP="007F0018">
      <w:pPr>
        <w:tabs>
          <w:tab w:val="left" w:pos="284"/>
        </w:tabs>
        <w:spacing w:after="0"/>
        <w:jc w:val="both"/>
        <w:rPr>
          <w:rFonts w:cstheme="minorHAnsi"/>
          <w:sz w:val="20"/>
          <w:szCs w:val="20"/>
        </w:rPr>
      </w:pPr>
    </w:p>
    <w:p w14:paraId="7CD7D6DF" w14:textId="457D8C63" w:rsidR="007F0018" w:rsidRPr="007D1F84" w:rsidRDefault="00F15B1A" w:rsidP="59908D75">
      <w:pPr>
        <w:tabs>
          <w:tab w:val="left" w:pos="284"/>
        </w:tabs>
        <w:spacing w:after="0"/>
        <w:jc w:val="both"/>
        <w:rPr>
          <w:sz w:val="20"/>
          <w:szCs w:val="20"/>
        </w:rPr>
      </w:pPr>
      <w:r w:rsidRPr="59908D75">
        <w:rPr>
          <w:sz w:val="20"/>
          <w:szCs w:val="20"/>
        </w:rPr>
        <w:t>Old Vicarage School</w:t>
      </w:r>
      <w:r w:rsidR="00DB43FE" w:rsidRPr="59908D75">
        <w:rPr>
          <w:sz w:val="20"/>
          <w:szCs w:val="20"/>
        </w:rPr>
        <w:t xml:space="preserve"> </w:t>
      </w:r>
      <w:r w:rsidR="007F0018" w:rsidRPr="59908D75">
        <w:rPr>
          <w:sz w:val="20"/>
          <w:szCs w:val="20"/>
        </w:rPr>
        <w:t xml:space="preserve">is committed to the teaching of </w:t>
      </w:r>
      <w:r w:rsidR="0075563E" w:rsidRPr="59908D75">
        <w:rPr>
          <w:sz w:val="20"/>
          <w:szCs w:val="20"/>
        </w:rPr>
        <w:t>relationships education</w:t>
      </w:r>
      <w:r w:rsidR="007F0018" w:rsidRPr="59908D75">
        <w:rPr>
          <w:sz w:val="20"/>
          <w:szCs w:val="20"/>
        </w:rPr>
        <w:t xml:space="preserve"> to provide an understanding and lifelong learning about physical, </w:t>
      </w:r>
      <w:proofErr w:type="gramStart"/>
      <w:r w:rsidR="007F0018" w:rsidRPr="59908D75">
        <w:rPr>
          <w:sz w:val="20"/>
          <w:szCs w:val="20"/>
        </w:rPr>
        <w:t>moral</w:t>
      </w:r>
      <w:proofErr w:type="gramEnd"/>
      <w:r w:rsidR="007F0018" w:rsidRPr="59908D75">
        <w:rPr>
          <w:sz w:val="20"/>
          <w:szCs w:val="20"/>
        </w:rPr>
        <w:t xml:space="preserve"> and emotional development. It </w:t>
      </w:r>
      <w:r w:rsidR="717B4DC3" w:rsidRPr="59908D75">
        <w:rPr>
          <w:sz w:val="20"/>
          <w:szCs w:val="20"/>
        </w:rPr>
        <w:t>will</w:t>
      </w:r>
      <w:r w:rsidR="007F0018" w:rsidRPr="59908D75">
        <w:rPr>
          <w:sz w:val="20"/>
          <w:szCs w:val="20"/>
        </w:rPr>
        <w:t xml:space="preserve"> provide knowledge about the processes of reproduction and the nature of sexuality and relationships in a responsible and healthy manner.  Due to the nature of the subject, this policy should be read and implemented in conjunction with other existing, related policies, including, Teaching and Learning and Equal Opportunities.</w:t>
      </w:r>
    </w:p>
    <w:p w14:paraId="47419760" w14:textId="77777777" w:rsidR="00014E77" w:rsidRPr="007D1F84" w:rsidRDefault="00014E77" w:rsidP="007F0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cstheme="minorHAnsi"/>
          <w:b/>
          <w:bCs/>
          <w:sz w:val="20"/>
          <w:szCs w:val="20"/>
        </w:rPr>
      </w:pPr>
    </w:p>
    <w:p w14:paraId="10204E4E" w14:textId="65DF6C10" w:rsidR="007F0018" w:rsidRPr="007D1F84" w:rsidRDefault="007F0018" w:rsidP="007F0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cstheme="minorHAnsi"/>
          <w:sz w:val="20"/>
          <w:szCs w:val="20"/>
        </w:rPr>
      </w:pPr>
      <w:r w:rsidRPr="007D1F84">
        <w:rPr>
          <w:rFonts w:cstheme="minorHAnsi"/>
          <w:b/>
          <w:bCs/>
          <w:sz w:val="20"/>
          <w:szCs w:val="20"/>
        </w:rPr>
        <w:t xml:space="preserve">What Is </w:t>
      </w:r>
      <w:r w:rsidR="00705935" w:rsidRPr="007D1F84">
        <w:rPr>
          <w:rFonts w:cstheme="minorHAnsi"/>
          <w:b/>
          <w:bCs/>
          <w:sz w:val="20"/>
          <w:szCs w:val="20"/>
        </w:rPr>
        <w:t>Relationship and Sex</w:t>
      </w:r>
      <w:r w:rsidRPr="007D1F84">
        <w:rPr>
          <w:rFonts w:cstheme="minorHAnsi"/>
          <w:b/>
          <w:bCs/>
          <w:sz w:val="20"/>
          <w:szCs w:val="20"/>
        </w:rPr>
        <w:t xml:space="preserve"> Education</w:t>
      </w:r>
      <w:r w:rsidR="00705935" w:rsidRPr="007D1F84">
        <w:rPr>
          <w:rFonts w:cstheme="minorHAnsi"/>
          <w:b/>
          <w:bCs/>
          <w:sz w:val="20"/>
          <w:szCs w:val="20"/>
        </w:rPr>
        <w:t xml:space="preserve"> (RSE)</w:t>
      </w:r>
      <w:r w:rsidRPr="007D1F84">
        <w:rPr>
          <w:rFonts w:cstheme="minorHAnsi"/>
          <w:b/>
          <w:bCs/>
          <w:sz w:val="20"/>
          <w:szCs w:val="20"/>
        </w:rPr>
        <w:t>?</w:t>
      </w:r>
      <w:r w:rsidR="00991F6D" w:rsidRPr="007D1F84">
        <w:rPr>
          <w:rFonts w:cstheme="minorHAnsi"/>
          <w:b/>
          <w:bCs/>
          <w:sz w:val="20"/>
          <w:szCs w:val="20"/>
        </w:rPr>
        <w:t xml:space="preserve"> </w:t>
      </w:r>
      <w:r w:rsidR="00705935" w:rsidRPr="007D1F84">
        <w:rPr>
          <w:rFonts w:cstheme="minorHAnsi"/>
          <w:sz w:val="20"/>
          <w:szCs w:val="20"/>
        </w:rPr>
        <w:t>RSE</w:t>
      </w:r>
      <w:r w:rsidRPr="007D1F84">
        <w:rPr>
          <w:rFonts w:cstheme="minorHAnsi"/>
          <w:sz w:val="20"/>
          <w:szCs w:val="20"/>
        </w:rPr>
        <w:t xml:space="preserve"> is lifelong learning about physical, sexual, </w:t>
      </w:r>
      <w:proofErr w:type="gramStart"/>
      <w:r w:rsidRPr="007D1F84">
        <w:rPr>
          <w:rFonts w:cstheme="minorHAnsi"/>
          <w:sz w:val="20"/>
          <w:szCs w:val="20"/>
        </w:rPr>
        <w:t>moral</w:t>
      </w:r>
      <w:proofErr w:type="gramEnd"/>
      <w:r w:rsidRPr="007D1F84">
        <w:rPr>
          <w:rFonts w:cstheme="minorHAnsi"/>
          <w:sz w:val="20"/>
          <w:szCs w:val="20"/>
        </w:rPr>
        <w:t xml:space="preserve"> and emotional development. It is about the understanding of the importance of stable and loving relationships, respect, </w:t>
      </w:r>
      <w:proofErr w:type="gramStart"/>
      <w:r w:rsidRPr="007D1F84">
        <w:rPr>
          <w:rFonts w:cstheme="minorHAnsi"/>
          <w:sz w:val="20"/>
          <w:szCs w:val="20"/>
        </w:rPr>
        <w:t>love</w:t>
      </w:r>
      <w:proofErr w:type="gramEnd"/>
      <w:r w:rsidRPr="007D1F84">
        <w:rPr>
          <w:rFonts w:cstheme="minorHAnsi"/>
          <w:sz w:val="20"/>
          <w:szCs w:val="20"/>
        </w:rPr>
        <w:t xml:space="preserve"> and care for family life. It involves acquiring information, developing </w:t>
      </w:r>
      <w:proofErr w:type="gramStart"/>
      <w:r w:rsidRPr="007D1F84">
        <w:rPr>
          <w:rFonts w:cstheme="minorHAnsi"/>
          <w:sz w:val="20"/>
          <w:szCs w:val="20"/>
        </w:rPr>
        <w:t>skills</w:t>
      </w:r>
      <w:proofErr w:type="gramEnd"/>
      <w:r w:rsidRPr="007D1F84">
        <w:rPr>
          <w:rFonts w:cstheme="minorHAnsi"/>
          <w:sz w:val="20"/>
          <w:szCs w:val="20"/>
        </w:rPr>
        <w:t xml:space="preserve"> and forming positive beliefs, values and attitudes. Effective </w:t>
      </w:r>
      <w:r w:rsidR="005A4086" w:rsidRPr="007D1F84">
        <w:rPr>
          <w:rFonts w:cstheme="minorHAnsi"/>
          <w:sz w:val="20"/>
          <w:szCs w:val="20"/>
        </w:rPr>
        <w:t>Relationship and Sex Education</w:t>
      </w:r>
      <w:r w:rsidRPr="007D1F84">
        <w:rPr>
          <w:rFonts w:cstheme="minorHAnsi"/>
          <w:sz w:val="20"/>
          <w:szCs w:val="20"/>
        </w:rPr>
        <w:t xml:space="preserve"> does not encourage early sexual experimentation. It teach</w:t>
      </w:r>
      <w:r w:rsidR="00900F07" w:rsidRPr="007D1F84">
        <w:rPr>
          <w:rFonts w:cstheme="minorHAnsi"/>
          <w:sz w:val="20"/>
          <w:szCs w:val="20"/>
        </w:rPr>
        <w:t>es</w:t>
      </w:r>
      <w:r w:rsidRPr="007D1F84">
        <w:rPr>
          <w:rFonts w:cstheme="minorHAnsi"/>
          <w:sz w:val="20"/>
          <w:szCs w:val="20"/>
        </w:rPr>
        <w:t xml:space="preserve"> young people to understand human sexuality and to respect themselves and others. It enables young people to mature, to build up their confidence and self-esteem and understand the reasons for delaying sexual activity.  </w:t>
      </w:r>
      <w:r w:rsidR="00563207" w:rsidRPr="007D1F84">
        <w:rPr>
          <w:rFonts w:cstheme="minorHAnsi"/>
          <w:sz w:val="20"/>
          <w:szCs w:val="20"/>
        </w:rPr>
        <w:t>It builds</w:t>
      </w:r>
      <w:r w:rsidRPr="007D1F84">
        <w:rPr>
          <w:rFonts w:cstheme="minorHAnsi"/>
          <w:sz w:val="20"/>
          <w:szCs w:val="20"/>
        </w:rPr>
        <w:t xml:space="preserve"> up knowledge </w:t>
      </w:r>
      <w:proofErr w:type="gramStart"/>
      <w:r w:rsidRPr="007D1F84">
        <w:rPr>
          <w:rFonts w:cstheme="minorHAnsi"/>
          <w:sz w:val="20"/>
          <w:szCs w:val="20"/>
        </w:rPr>
        <w:t>and  skills</w:t>
      </w:r>
      <w:proofErr w:type="gramEnd"/>
      <w:r w:rsidRPr="007D1F84">
        <w:rPr>
          <w:rFonts w:cstheme="minorHAnsi"/>
          <w:sz w:val="20"/>
          <w:szCs w:val="20"/>
        </w:rPr>
        <w:t xml:space="preserve">  which  are  particularly  important  today because of the many different and conflicting pressures on young people.</w:t>
      </w:r>
    </w:p>
    <w:p w14:paraId="4268C99F" w14:textId="77777777" w:rsidR="00CB27EC" w:rsidRPr="007D1F84" w:rsidRDefault="00CB27EC" w:rsidP="007F0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cstheme="minorHAnsi"/>
          <w:sz w:val="20"/>
          <w:szCs w:val="20"/>
        </w:rPr>
      </w:pPr>
    </w:p>
    <w:p w14:paraId="490BB6F2" w14:textId="78B2A26A" w:rsidR="00CB27EC" w:rsidRPr="007D1F84" w:rsidRDefault="00CB27EC" w:rsidP="00CB27EC">
      <w:pPr>
        <w:pStyle w:val="Default"/>
        <w:jc w:val="both"/>
        <w:rPr>
          <w:rFonts w:asciiTheme="minorHAnsi" w:hAnsiTheme="minorHAnsi" w:cstheme="minorHAnsi"/>
          <w:color w:val="auto"/>
          <w:sz w:val="20"/>
          <w:szCs w:val="20"/>
        </w:rPr>
      </w:pPr>
      <w:r w:rsidRPr="007D1F84">
        <w:rPr>
          <w:rFonts w:asciiTheme="minorHAnsi" w:hAnsiTheme="minorHAnsi" w:cstheme="minorHAnsi"/>
          <w:b/>
          <w:color w:val="auto"/>
          <w:sz w:val="20"/>
          <w:szCs w:val="20"/>
        </w:rPr>
        <w:lastRenderedPageBreak/>
        <w:t>Relationships Education</w:t>
      </w:r>
      <w:r w:rsidR="00907726" w:rsidRPr="007D1F84">
        <w:rPr>
          <w:rFonts w:asciiTheme="minorHAnsi" w:hAnsiTheme="minorHAnsi" w:cstheme="minorHAnsi"/>
          <w:b/>
          <w:color w:val="auto"/>
          <w:sz w:val="20"/>
          <w:szCs w:val="20"/>
        </w:rPr>
        <w:t xml:space="preserve"> (KS1-2)</w:t>
      </w:r>
      <w:r w:rsidRPr="007D1F84">
        <w:rPr>
          <w:rFonts w:asciiTheme="minorHAnsi" w:hAnsiTheme="minorHAnsi" w:cstheme="minorHAnsi"/>
          <w:b/>
          <w:color w:val="auto"/>
          <w:sz w:val="20"/>
          <w:szCs w:val="20"/>
        </w:rPr>
        <w:t xml:space="preserve"> – Definition: </w:t>
      </w:r>
      <w:r w:rsidRPr="007D1F84">
        <w:rPr>
          <w:rFonts w:asciiTheme="minorHAnsi" w:hAnsiTheme="minorHAnsi" w:cstheme="minorHAnsi"/>
          <w:color w:val="auto"/>
          <w:sz w:val="20"/>
          <w:szCs w:val="20"/>
        </w:rPr>
        <w:t xml:space="preserve">Relationships Education is the fundamental building blocks and characteristics of positive relationships, with </w:t>
      </w:r>
      <w:proofErr w:type="gramStart"/>
      <w:r w:rsidRPr="007D1F84">
        <w:rPr>
          <w:rFonts w:asciiTheme="minorHAnsi" w:hAnsiTheme="minorHAnsi" w:cstheme="minorHAnsi"/>
          <w:color w:val="auto"/>
          <w:sz w:val="20"/>
          <w:szCs w:val="20"/>
        </w:rPr>
        <w:t>particular reference</w:t>
      </w:r>
      <w:proofErr w:type="gramEnd"/>
      <w:r w:rsidRPr="007D1F84">
        <w:rPr>
          <w:rFonts w:asciiTheme="minorHAnsi" w:hAnsiTheme="minorHAnsi" w:cstheme="minorHAnsi"/>
          <w:color w:val="auto"/>
          <w:sz w:val="20"/>
          <w:szCs w:val="20"/>
        </w:rPr>
        <w:t xml:space="preserve"> to friendships, family relationships, and relationships with other peers and adults. This starts with pupils being taught about what a relationship is, what friendship is, what family means and who the people are who can support them. From the beginning of primary school, building on early education, children should be taught how to take turns, how to treat each other with kindness, consideration and respect, the importance of honesty and truthfulness, permission seeking and giving, and the concept of personal privacy. </w:t>
      </w:r>
    </w:p>
    <w:p w14:paraId="086DDFD4" w14:textId="77777777" w:rsidR="00907726" w:rsidRPr="007D1F84" w:rsidRDefault="00907726" w:rsidP="00CB27EC">
      <w:pPr>
        <w:pStyle w:val="Default"/>
        <w:jc w:val="both"/>
        <w:rPr>
          <w:rFonts w:asciiTheme="minorHAnsi" w:hAnsiTheme="minorHAnsi" w:cstheme="minorHAnsi"/>
          <w:color w:val="auto"/>
          <w:sz w:val="20"/>
          <w:szCs w:val="20"/>
        </w:rPr>
      </w:pPr>
    </w:p>
    <w:p w14:paraId="7A308E25" w14:textId="77777777" w:rsidR="006E7AE4" w:rsidRPr="007D1F84" w:rsidRDefault="006E7AE4" w:rsidP="00CB27EC">
      <w:pPr>
        <w:pStyle w:val="Default"/>
        <w:jc w:val="both"/>
        <w:rPr>
          <w:rFonts w:asciiTheme="minorHAnsi" w:hAnsiTheme="minorHAnsi" w:cstheme="minorHAnsi"/>
          <w:b/>
          <w:color w:val="auto"/>
          <w:sz w:val="20"/>
          <w:szCs w:val="20"/>
        </w:rPr>
      </w:pPr>
      <w:r w:rsidRPr="007D1F84">
        <w:rPr>
          <w:rFonts w:asciiTheme="minorHAnsi" w:hAnsiTheme="minorHAnsi" w:cstheme="minorHAnsi"/>
          <w:b/>
          <w:color w:val="auto"/>
          <w:sz w:val="20"/>
          <w:szCs w:val="20"/>
        </w:rPr>
        <w:t xml:space="preserve">Health (Physical and Mental wellbeing) Education (See our PSHEE Policy) – Definition: </w:t>
      </w:r>
      <w:r w:rsidRPr="007D1F84">
        <w:rPr>
          <w:rFonts w:asciiTheme="minorHAnsi" w:hAnsiTheme="minorHAnsi" w:cstheme="minorHAnsi"/>
          <w:color w:val="auto"/>
          <w:sz w:val="20"/>
          <w:szCs w:val="20"/>
        </w:rPr>
        <w:t>The aim of teaching pupils about physical health and mental wellbeing is to give them the information that they need to make good decisions about their own health and wellbeing, recognise issues in themselves and others and, when issues arise, seek support as early as possible from appropriate sources.</w:t>
      </w:r>
    </w:p>
    <w:p w14:paraId="33CA223F" w14:textId="77777777" w:rsidR="006E7AE4" w:rsidRPr="007D1F84" w:rsidRDefault="006E7AE4" w:rsidP="00CB27EC">
      <w:pPr>
        <w:pStyle w:val="Default"/>
        <w:jc w:val="both"/>
        <w:rPr>
          <w:rFonts w:asciiTheme="minorHAnsi" w:hAnsiTheme="minorHAnsi" w:cstheme="minorHAnsi"/>
          <w:b/>
          <w:color w:val="auto"/>
          <w:sz w:val="20"/>
          <w:szCs w:val="20"/>
        </w:rPr>
      </w:pPr>
    </w:p>
    <w:p w14:paraId="6C9087A7" w14:textId="754B2A5A" w:rsidR="007F0018" w:rsidRPr="007D1F84" w:rsidRDefault="007F0018" w:rsidP="00BE0523">
      <w:pPr>
        <w:pStyle w:val="Heading1"/>
        <w:rPr>
          <w:rFonts w:cstheme="minorHAnsi"/>
          <w:b w:val="0"/>
          <w:szCs w:val="20"/>
        </w:rPr>
      </w:pPr>
      <w:bookmarkStart w:id="3" w:name="_Toc111361031"/>
      <w:r w:rsidRPr="007D1F84">
        <w:rPr>
          <w:rFonts w:cstheme="minorHAnsi"/>
          <w:szCs w:val="20"/>
        </w:rPr>
        <w:t>Principles and Values</w:t>
      </w:r>
      <w:bookmarkEnd w:id="3"/>
    </w:p>
    <w:p w14:paraId="7FB0F76B" w14:textId="39D3BFCD" w:rsidR="007F0018" w:rsidRPr="007D1F84" w:rsidRDefault="007F0018" w:rsidP="007F0018">
      <w:pPr>
        <w:widowControl w:val="0"/>
        <w:tabs>
          <w:tab w:val="left" w:pos="560"/>
          <w:tab w:val="left" w:pos="1120"/>
          <w:tab w:val="left" w:pos="1680"/>
          <w:tab w:val="left" w:pos="2240"/>
          <w:tab w:val="left" w:pos="2800"/>
          <w:tab w:val="left" w:pos="3360"/>
          <w:tab w:val="left" w:pos="3920"/>
          <w:tab w:val="left" w:pos="4480"/>
          <w:tab w:val="left" w:pos="4820"/>
          <w:tab w:val="left" w:pos="5040"/>
          <w:tab w:val="left" w:pos="5600"/>
          <w:tab w:val="left" w:pos="6160"/>
          <w:tab w:val="left" w:pos="6720"/>
        </w:tabs>
        <w:autoSpaceDE w:val="0"/>
        <w:autoSpaceDN w:val="0"/>
        <w:adjustRightInd w:val="0"/>
        <w:spacing w:after="0" w:line="276" w:lineRule="auto"/>
        <w:jc w:val="both"/>
        <w:rPr>
          <w:rFonts w:cstheme="minorHAnsi"/>
          <w:sz w:val="20"/>
          <w:szCs w:val="20"/>
        </w:rPr>
      </w:pPr>
      <w:r w:rsidRPr="007D1F84">
        <w:rPr>
          <w:rFonts w:cstheme="minorHAnsi"/>
          <w:sz w:val="20"/>
          <w:szCs w:val="20"/>
        </w:rPr>
        <w:t xml:space="preserve">In </w:t>
      </w:r>
      <w:r w:rsidR="00563207" w:rsidRPr="007D1F84">
        <w:rPr>
          <w:rFonts w:cstheme="minorHAnsi"/>
          <w:sz w:val="20"/>
          <w:szCs w:val="20"/>
        </w:rPr>
        <w:t xml:space="preserve">addition, </w:t>
      </w:r>
      <w:r w:rsidR="00F15B1A" w:rsidRPr="007D1F84">
        <w:rPr>
          <w:rFonts w:cstheme="minorHAnsi"/>
          <w:sz w:val="20"/>
          <w:szCs w:val="20"/>
        </w:rPr>
        <w:t>Old Vicarage School</w:t>
      </w:r>
      <w:r w:rsidR="00DB43FE" w:rsidRPr="007D1F84">
        <w:rPr>
          <w:rFonts w:cstheme="minorHAnsi"/>
          <w:sz w:val="20"/>
          <w:szCs w:val="20"/>
        </w:rPr>
        <w:t xml:space="preserve"> </w:t>
      </w:r>
      <w:r w:rsidRPr="007D1F84">
        <w:rPr>
          <w:rFonts w:cstheme="minorHAnsi"/>
          <w:sz w:val="20"/>
          <w:szCs w:val="20"/>
        </w:rPr>
        <w:t xml:space="preserve">believes that </w:t>
      </w:r>
      <w:r w:rsidR="00D528E8" w:rsidRPr="007D1F84">
        <w:rPr>
          <w:rFonts w:cstheme="minorHAnsi"/>
          <w:sz w:val="20"/>
          <w:szCs w:val="20"/>
        </w:rPr>
        <w:t>RSE</w:t>
      </w:r>
      <w:r w:rsidRPr="007D1F84">
        <w:rPr>
          <w:rFonts w:cstheme="minorHAnsi"/>
          <w:sz w:val="20"/>
          <w:szCs w:val="20"/>
        </w:rPr>
        <w:t xml:space="preserve"> should be:</w:t>
      </w:r>
    </w:p>
    <w:p w14:paraId="4310B77C" w14:textId="77777777" w:rsidR="007F0018" w:rsidRPr="007D1F84" w:rsidRDefault="007F0018" w:rsidP="002C0F39">
      <w:pPr>
        <w:widowControl w:val="0"/>
        <w:numPr>
          <w:ilvl w:val="0"/>
          <w:numId w:val="5"/>
        </w:numPr>
        <w:tabs>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cstheme="minorHAnsi"/>
          <w:sz w:val="20"/>
          <w:szCs w:val="20"/>
        </w:rPr>
      </w:pPr>
      <w:r w:rsidRPr="007D1F84">
        <w:rPr>
          <w:rFonts w:cstheme="minorHAnsi"/>
          <w:sz w:val="20"/>
          <w:szCs w:val="20"/>
        </w:rPr>
        <w:t xml:space="preserve">an integral part of the </w:t>
      </w:r>
      <w:r w:rsidR="00563207" w:rsidRPr="007D1F84">
        <w:rPr>
          <w:rFonts w:cstheme="minorHAnsi"/>
          <w:sz w:val="20"/>
          <w:szCs w:val="20"/>
        </w:rPr>
        <w:t>lifelong</w:t>
      </w:r>
      <w:r w:rsidRPr="007D1F84">
        <w:rPr>
          <w:rFonts w:cstheme="minorHAnsi"/>
          <w:sz w:val="20"/>
          <w:szCs w:val="20"/>
        </w:rPr>
        <w:t xml:space="preserve"> learning process, beginning in early childhood and continue into adult life.</w:t>
      </w:r>
    </w:p>
    <w:p w14:paraId="735BF460" w14:textId="77777777" w:rsidR="007F0018" w:rsidRPr="007D1F84" w:rsidRDefault="007F0018" w:rsidP="002C0F39">
      <w:pPr>
        <w:widowControl w:val="0"/>
        <w:numPr>
          <w:ilvl w:val="0"/>
          <w:numId w:val="5"/>
        </w:numPr>
        <w:tabs>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cstheme="minorHAnsi"/>
          <w:sz w:val="20"/>
          <w:szCs w:val="20"/>
        </w:rPr>
      </w:pPr>
      <w:r w:rsidRPr="007D1F84">
        <w:rPr>
          <w:rFonts w:cstheme="minorHAnsi"/>
          <w:sz w:val="20"/>
          <w:szCs w:val="20"/>
        </w:rPr>
        <w:t>an entitlement for all young people</w:t>
      </w:r>
    </w:p>
    <w:p w14:paraId="29BAE908" w14:textId="77777777" w:rsidR="007F0018" w:rsidRPr="007D1F84" w:rsidRDefault="007F0018" w:rsidP="002C0F39">
      <w:pPr>
        <w:widowControl w:val="0"/>
        <w:numPr>
          <w:ilvl w:val="0"/>
          <w:numId w:val="5"/>
        </w:numPr>
        <w:tabs>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cstheme="minorHAnsi"/>
          <w:sz w:val="20"/>
          <w:szCs w:val="20"/>
        </w:rPr>
      </w:pPr>
      <w:r w:rsidRPr="007D1F84">
        <w:rPr>
          <w:rFonts w:cstheme="minorHAnsi"/>
          <w:sz w:val="20"/>
          <w:szCs w:val="20"/>
        </w:rPr>
        <w:t>encourage each student to contribute to our community and aim to support each other as they grow and learn</w:t>
      </w:r>
    </w:p>
    <w:p w14:paraId="028AAFF3" w14:textId="2C83DF41" w:rsidR="007F0018" w:rsidRPr="007D1F84" w:rsidRDefault="007F0018" w:rsidP="002C0F39">
      <w:pPr>
        <w:widowControl w:val="0"/>
        <w:numPr>
          <w:ilvl w:val="0"/>
          <w:numId w:val="5"/>
        </w:numPr>
        <w:tabs>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cstheme="minorHAnsi"/>
          <w:sz w:val="20"/>
          <w:szCs w:val="20"/>
        </w:rPr>
      </w:pPr>
      <w:r w:rsidRPr="007D1F84">
        <w:rPr>
          <w:rFonts w:cstheme="minorHAnsi"/>
          <w:sz w:val="20"/>
          <w:szCs w:val="20"/>
        </w:rPr>
        <w:t xml:space="preserve">set within the wider </w:t>
      </w:r>
      <w:r w:rsidR="00F15B1A" w:rsidRPr="007D1F84">
        <w:rPr>
          <w:rFonts w:cstheme="minorHAnsi"/>
          <w:sz w:val="20"/>
          <w:szCs w:val="20"/>
        </w:rPr>
        <w:t>Old Vicarage School</w:t>
      </w:r>
      <w:r w:rsidR="00DB43FE" w:rsidRPr="007D1F84">
        <w:rPr>
          <w:rFonts w:cstheme="minorHAnsi"/>
          <w:sz w:val="20"/>
          <w:szCs w:val="20"/>
        </w:rPr>
        <w:t xml:space="preserve"> </w:t>
      </w:r>
      <w:r w:rsidRPr="007D1F84">
        <w:rPr>
          <w:rFonts w:cstheme="minorHAnsi"/>
          <w:sz w:val="20"/>
          <w:szCs w:val="20"/>
        </w:rPr>
        <w:t xml:space="preserve">context and support family commitment and love, respect and affection, </w:t>
      </w:r>
      <w:proofErr w:type="gramStart"/>
      <w:r w:rsidRPr="007D1F84">
        <w:rPr>
          <w:rFonts w:cstheme="minorHAnsi"/>
          <w:sz w:val="20"/>
          <w:szCs w:val="20"/>
        </w:rPr>
        <w:t>knowledge</w:t>
      </w:r>
      <w:proofErr w:type="gramEnd"/>
      <w:r w:rsidRPr="007D1F84">
        <w:rPr>
          <w:rFonts w:cstheme="minorHAnsi"/>
          <w:sz w:val="20"/>
          <w:szCs w:val="20"/>
        </w:rPr>
        <w:t xml:space="preserve"> and openness</w:t>
      </w:r>
    </w:p>
    <w:p w14:paraId="1D8CC12A" w14:textId="77777777" w:rsidR="007F0018" w:rsidRPr="007D1F84" w:rsidRDefault="007F0018" w:rsidP="002C0F39">
      <w:pPr>
        <w:widowControl w:val="0"/>
        <w:numPr>
          <w:ilvl w:val="0"/>
          <w:numId w:val="5"/>
        </w:numPr>
        <w:tabs>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cstheme="minorHAnsi"/>
          <w:sz w:val="20"/>
          <w:szCs w:val="20"/>
        </w:rPr>
      </w:pPr>
      <w:r w:rsidRPr="007D1F84">
        <w:rPr>
          <w:rFonts w:cstheme="minorHAnsi"/>
          <w:sz w:val="20"/>
          <w:szCs w:val="20"/>
        </w:rPr>
        <w:t xml:space="preserve">encourage students and teachers to share and respect each other’s views. The important values are love, </w:t>
      </w:r>
      <w:proofErr w:type="gramStart"/>
      <w:r w:rsidRPr="007D1F84">
        <w:rPr>
          <w:rFonts w:cstheme="minorHAnsi"/>
          <w:sz w:val="20"/>
          <w:szCs w:val="20"/>
        </w:rPr>
        <w:t>respect</w:t>
      </w:r>
      <w:proofErr w:type="gramEnd"/>
      <w:r w:rsidRPr="007D1F84">
        <w:rPr>
          <w:rFonts w:cstheme="minorHAnsi"/>
          <w:sz w:val="20"/>
          <w:szCs w:val="20"/>
        </w:rPr>
        <w:t xml:space="preserve"> and care for each other</w:t>
      </w:r>
    </w:p>
    <w:p w14:paraId="3BDB3177" w14:textId="77777777" w:rsidR="007F0018" w:rsidRPr="007D1F84" w:rsidRDefault="007F0018" w:rsidP="002C0F39">
      <w:pPr>
        <w:widowControl w:val="0"/>
        <w:numPr>
          <w:ilvl w:val="0"/>
          <w:numId w:val="5"/>
        </w:numPr>
        <w:tabs>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cstheme="minorHAnsi"/>
          <w:sz w:val="20"/>
          <w:szCs w:val="20"/>
        </w:rPr>
      </w:pPr>
      <w:r w:rsidRPr="007D1F84">
        <w:rPr>
          <w:rFonts w:cstheme="minorHAnsi"/>
          <w:sz w:val="20"/>
          <w:szCs w:val="20"/>
        </w:rPr>
        <w:t>generate an atmosphere where questions and discussion on sexual matters can take place without any stigma or embarrassment.</w:t>
      </w:r>
    </w:p>
    <w:p w14:paraId="63057E77" w14:textId="48D1BB4B" w:rsidR="007F0018" w:rsidRPr="007D1F84" w:rsidRDefault="007F0018" w:rsidP="59908D75">
      <w:pPr>
        <w:widowControl w:val="0"/>
        <w:numPr>
          <w:ilvl w:val="0"/>
          <w:numId w:val="5"/>
        </w:numPr>
        <w:tabs>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sz w:val="20"/>
          <w:szCs w:val="20"/>
        </w:rPr>
      </w:pPr>
      <w:r w:rsidRPr="59908D75">
        <w:rPr>
          <w:sz w:val="20"/>
          <w:szCs w:val="20"/>
        </w:rPr>
        <w:t xml:space="preserve">recognise that parents are the key people in teaching their children about sex, relationships and growing up. We aim to work in partnership with parents and students, consulting them about the way these topics are delivered at </w:t>
      </w:r>
      <w:r w:rsidR="00F15B1A" w:rsidRPr="59908D75">
        <w:rPr>
          <w:sz w:val="20"/>
          <w:szCs w:val="20"/>
        </w:rPr>
        <w:t>Old Vicarage School</w:t>
      </w:r>
      <w:r w:rsidR="4CEA5A02" w:rsidRPr="59908D75">
        <w:rPr>
          <w:sz w:val="20"/>
          <w:szCs w:val="20"/>
        </w:rPr>
        <w:t xml:space="preserve"> and </w:t>
      </w:r>
      <w:r w:rsidRPr="59908D75">
        <w:rPr>
          <w:sz w:val="20"/>
          <w:szCs w:val="20"/>
        </w:rPr>
        <w:t>recognise that the wider community has much to offer and aim to work in partnership with health professionals, social workers, peer educators and other mentors or advisers.</w:t>
      </w:r>
    </w:p>
    <w:p w14:paraId="06E6F98B" w14:textId="77777777" w:rsidR="00014E77" w:rsidRPr="007D1F84" w:rsidRDefault="00014E77" w:rsidP="007F0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cstheme="minorHAnsi"/>
          <w:sz w:val="20"/>
          <w:szCs w:val="20"/>
        </w:rPr>
      </w:pPr>
    </w:p>
    <w:p w14:paraId="55F77D82" w14:textId="4273735F" w:rsidR="007F0018" w:rsidRPr="007D1F84" w:rsidRDefault="005A4086" w:rsidP="007F0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cstheme="minorHAnsi"/>
          <w:b/>
          <w:sz w:val="20"/>
          <w:szCs w:val="20"/>
        </w:rPr>
      </w:pPr>
      <w:r w:rsidRPr="007D1F84">
        <w:rPr>
          <w:rFonts w:cstheme="minorHAnsi"/>
          <w:b/>
          <w:sz w:val="20"/>
          <w:szCs w:val="20"/>
        </w:rPr>
        <w:t>Relationship and Sex Education</w:t>
      </w:r>
      <w:r w:rsidR="007F0018" w:rsidRPr="007D1F84">
        <w:rPr>
          <w:rFonts w:cstheme="minorHAnsi"/>
          <w:b/>
          <w:sz w:val="20"/>
          <w:szCs w:val="20"/>
        </w:rPr>
        <w:t xml:space="preserve"> at </w:t>
      </w:r>
      <w:r w:rsidR="00F15B1A" w:rsidRPr="000A3F87">
        <w:rPr>
          <w:rFonts w:cstheme="minorHAnsi"/>
          <w:b/>
          <w:bCs/>
          <w:sz w:val="20"/>
          <w:szCs w:val="20"/>
        </w:rPr>
        <w:t>Old Vicarage School</w:t>
      </w:r>
      <w:r w:rsidR="00DB43FE" w:rsidRPr="000A3F87">
        <w:rPr>
          <w:rFonts w:cstheme="minorHAnsi"/>
          <w:b/>
          <w:bCs/>
          <w:sz w:val="20"/>
          <w:szCs w:val="20"/>
        </w:rPr>
        <w:t xml:space="preserve"> </w:t>
      </w:r>
      <w:r w:rsidR="007F0018" w:rsidRPr="000A3F87">
        <w:rPr>
          <w:rFonts w:cstheme="minorHAnsi"/>
          <w:b/>
          <w:bCs/>
          <w:sz w:val="20"/>
          <w:szCs w:val="20"/>
        </w:rPr>
        <w:t>has</w:t>
      </w:r>
      <w:r w:rsidR="007F0018" w:rsidRPr="007D1F84">
        <w:rPr>
          <w:rFonts w:cstheme="minorHAnsi"/>
          <w:b/>
          <w:sz w:val="20"/>
          <w:szCs w:val="20"/>
        </w:rPr>
        <w:t xml:space="preserve"> three main elements:</w:t>
      </w:r>
    </w:p>
    <w:p w14:paraId="1296BE71" w14:textId="77777777" w:rsidR="007F0018" w:rsidRPr="007D1F84" w:rsidRDefault="007F0018" w:rsidP="007F0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cstheme="minorHAnsi"/>
          <w:b/>
          <w:bCs/>
          <w:sz w:val="20"/>
          <w:szCs w:val="20"/>
        </w:rPr>
      </w:pPr>
      <w:r w:rsidRPr="007D1F84">
        <w:rPr>
          <w:rFonts w:cstheme="minorHAnsi"/>
          <w:b/>
          <w:bCs/>
          <w:sz w:val="20"/>
          <w:szCs w:val="20"/>
        </w:rPr>
        <w:t>Attitudes and Values</w:t>
      </w:r>
    </w:p>
    <w:p w14:paraId="3C14C334" w14:textId="77777777" w:rsidR="007F0018" w:rsidRPr="007D1F84" w:rsidRDefault="007F0018" w:rsidP="007F0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cstheme="minorHAnsi"/>
          <w:sz w:val="20"/>
          <w:szCs w:val="20"/>
        </w:rPr>
      </w:pPr>
      <w:r w:rsidRPr="007D1F84">
        <w:rPr>
          <w:rFonts w:cstheme="minorHAnsi"/>
          <w:sz w:val="20"/>
          <w:szCs w:val="20"/>
        </w:rPr>
        <w:t>•</w:t>
      </w:r>
      <w:r w:rsidRPr="007D1F84">
        <w:rPr>
          <w:rFonts w:cstheme="minorHAnsi"/>
          <w:sz w:val="20"/>
          <w:szCs w:val="20"/>
        </w:rPr>
        <w:tab/>
        <w:t xml:space="preserve">learning the importance of values, individual </w:t>
      </w:r>
      <w:proofErr w:type="gramStart"/>
      <w:r w:rsidRPr="007D1F84">
        <w:rPr>
          <w:rFonts w:cstheme="minorHAnsi"/>
          <w:sz w:val="20"/>
          <w:szCs w:val="20"/>
        </w:rPr>
        <w:t>conscience</w:t>
      </w:r>
      <w:proofErr w:type="gramEnd"/>
      <w:r w:rsidRPr="007D1F84">
        <w:rPr>
          <w:rFonts w:cstheme="minorHAnsi"/>
          <w:sz w:val="20"/>
          <w:szCs w:val="20"/>
        </w:rPr>
        <w:t xml:space="preserve"> and moral choices</w:t>
      </w:r>
    </w:p>
    <w:p w14:paraId="039166AE" w14:textId="77777777" w:rsidR="007F0018" w:rsidRPr="007D1F84" w:rsidRDefault="007F0018" w:rsidP="007F0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cstheme="minorHAnsi"/>
          <w:sz w:val="20"/>
          <w:szCs w:val="20"/>
        </w:rPr>
      </w:pPr>
      <w:r w:rsidRPr="007D1F84">
        <w:rPr>
          <w:rFonts w:cstheme="minorHAnsi"/>
          <w:sz w:val="20"/>
          <w:szCs w:val="20"/>
        </w:rPr>
        <w:t>•</w:t>
      </w:r>
      <w:r w:rsidRPr="007D1F84">
        <w:rPr>
          <w:rFonts w:cstheme="minorHAnsi"/>
          <w:sz w:val="20"/>
          <w:szCs w:val="20"/>
        </w:rPr>
        <w:tab/>
        <w:t xml:space="preserve">learning the value of family life, stable and loving </w:t>
      </w:r>
      <w:proofErr w:type="gramStart"/>
      <w:r w:rsidRPr="007D1F84">
        <w:rPr>
          <w:rFonts w:cstheme="minorHAnsi"/>
          <w:sz w:val="20"/>
          <w:szCs w:val="20"/>
        </w:rPr>
        <w:t>relationships</w:t>
      </w:r>
      <w:proofErr w:type="gramEnd"/>
      <w:r w:rsidRPr="007D1F84">
        <w:rPr>
          <w:rFonts w:cstheme="minorHAnsi"/>
          <w:sz w:val="20"/>
          <w:szCs w:val="20"/>
        </w:rPr>
        <w:t xml:space="preserve"> and marriage</w:t>
      </w:r>
    </w:p>
    <w:p w14:paraId="7C1CCAF1" w14:textId="77777777" w:rsidR="007F0018" w:rsidRPr="007D1F84" w:rsidRDefault="007F0018" w:rsidP="007F0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cstheme="minorHAnsi"/>
          <w:sz w:val="20"/>
          <w:szCs w:val="20"/>
        </w:rPr>
      </w:pPr>
      <w:r w:rsidRPr="007D1F84">
        <w:rPr>
          <w:rFonts w:cstheme="minorHAnsi"/>
          <w:sz w:val="20"/>
          <w:szCs w:val="20"/>
        </w:rPr>
        <w:t>•</w:t>
      </w:r>
      <w:r w:rsidRPr="007D1F84">
        <w:rPr>
          <w:rFonts w:cstheme="minorHAnsi"/>
          <w:sz w:val="20"/>
          <w:szCs w:val="20"/>
        </w:rPr>
        <w:tab/>
        <w:t>learning about the nurture of children</w:t>
      </w:r>
    </w:p>
    <w:p w14:paraId="77A2866B" w14:textId="77777777" w:rsidR="007F0018" w:rsidRPr="007D1F84" w:rsidRDefault="007F0018" w:rsidP="007F0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cstheme="minorHAnsi"/>
          <w:sz w:val="20"/>
          <w:szCs w:val="20"/>
        </w:rPr>
      </w:pPr>
      <w:r w:rsidRPr="007D1F84">
        <w:rPr>
          <w:rFonts w:cstheme="minorHAnsi"/>
          <w:sz w:val="20"/>
          <w:szCs w:val="20"/>
        </w:rPr>
        <w:t xml:space="preserve"> •</w:t>
      </w:r>
      <w:r w:rsidRPr="007D1F84">
        <w:rPr>
          <w:rFonts w:cstheme="minorHAnsi"/>
          <w:sz w:val="20"/>
          <w:szCs w:val="20"/>
        </w:rPr>
        <w:tab/>
        <w:t xml:space="preserve">learning the value of respect, </w:t>
      </w:r>
      <w:proofErr w:type="gramStart"/>
      <w:r w:rsidRPr="007D1F84">
        <w:rPr>
          <w:rFonts w:cstheme="minorHAnsi"/>
          <w:sz w:val="20"/>
          <w:szCs w:val="20"/>
        </w:rPr>
        <w:t>love</w:t>
      </w:r>
      <w:proofErr w:type="gramEnd"/>
      <w:r w:rsidRPr="007D1F84">
        <w:rPr>
          <w:rFonts w:cstheme="minorHAnsi"/>
          <w:sz w:val="20"/>
          <w:szCs w:val="20"/>
        </w:rPr>
        <w:t xml:space="preserve"> and care</w:t>
      </w:r>
    </w:p>
    <w:p w14:paraId="310BB547" w14:textId="77777777" w:rsidR="007F0018" w:rsidRPr="007D1F84" w:rsidRDefault="007F0018" w:rsidP="007F0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cstheme="minorHAnsi"/>
          <w:sz w:val="20"/>
          <w:szCs w:val="20"/>
        </w:rPr>
      </w:pPr>
      <w:r w:rsidRPr="007D1F84">
        <w:rPr>
          <w:rFonts w:cstheme="minorHAnsi"/>
          <w:sz w:val="20"/>
          <w:szCs w:val="20"/>
        </w:rPr>
        <w:t xml:space="preserve"> •</w:t>
      </w:r>
      <w:r w:rsidRPr="007D1F84">
        <w:rPr>
          <w:rFonts w:cstheme="minorHAnsi"/>
          <w:sz w:val="20"/>
          <w:szCs w:val="20"/>
        </w:rPr>
        <w:tab/>
        <w:t xml:space="preserve">exploring, </w:t>
      </w:r>
      <w:proofErr w:type="gramStart"/>
      <w:r w:rsidRPr="007D1F84">
        <w:rPr>
          <w:rFonts w:cstheme="minorHAnsi"/>
          <w:sz w:val="20"/>
          <w:szCs w:val="20"/>
        </w:rPr>
        <w:t>considering</w:t>
      </w:r>
      <w:proofErr w:type="gramEnd"/>
      <w:r w:rsidRPr="007D1F84">
        <w:rPr>
          <w:rFonts w:cstheme="minorHAnsi"/>
          <w:sz w:val="20"/>
          <w:szCs w:val="20"/>
        </w:rPr>
        <w:t xml:space="preserve"> and understanding moral dilemmas</w:t>
      </w:r>
    </w:p>
    <w:p w14:paraId="293628C1" w14:textId="77777777" w:rsidR="007F0018" w:rsidRPr="007D1F84" w:rsidRDefault="007F0018" w:rsidP="007F0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cstheme="minorHAnsi"/>
          <w:sz w:val="20"/>
          <w:szCs w:val="20"/>
        </w:rPr>
      </w:pPr>
      <w:r w:rsidRPr="007D1F84">
        <w:rPr>
          <w:rFonts w:cstheme="minorHAnsi"/>
          <w:sz w:val="20"/>
          <w:szCs w:val="20"/>
        </w:rPr>
        <w:t xml:space="preserve"> •</w:t>
      </w:r>
      <w:r w:rsidRPr="007D1F84">
        <w:rPr>
          <w:rFonts w:cstheme="minorHAnsi"/>
          <w:sz w:val="20"/>
          <w:szCs w:val="20"/>
        </w:rPr>
        <w:tab/>
        <w:t>developing critical thinking as part of decision-making</w:t>
      </w:r>
    </w:p>
    <w:p w14:paraId="1DC6444A" w14:textId="77777777" w:rsidR="007F0018" w:rsidRPr="007D1F84" w:rsidRDefault="007F0018" w:rsidP="007F0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cstheme="minorHAnsi"/>
          <w:sz w:val="20"/>
          <w:szCs w:val="20"/>
        </w:rPr>
      </w:pPr>
      <w:r w:rsidRPr="007D1F84">
        <w:rPr>
          <w:rFonts w:cstheme="minorHAnsi"/>
          <w:sz w:val="20"/>
          <w:szCs w:val="20"/>
        </w:rPr>
        <w:t xml:space="preserve"> •</w:t>
      </w:r>
      <w:r w:rsidRPr="007D1F84">
        <w:rPr>
          <w:rFonts w:cstheme="minorHAnsi"/>
          <w:sz w:val="20"/>
          <w:szCs w:val="20"/>
        </w:rPr>
        <w:tab/>
        <w:t xml:space="preserve">challenging myths, </w:t>
      </w:r>
      <w:proofErr w:type="gramStart"/>
      <w:r w:rsidRPr="007D1F84">
        <w:rPr>
          <w:rFonts w:cstheme="minorHAnsi"/>
          <w:sz w:val="20"/>
          <w:szCs w:val="20"/>
        </w:rPr>
        <w:t>misconceptions</w:t>
      </w:r>
      <w:proofErr w:type="gramEnd"/>
      <w:r w:rsidRPr="007D1F84">
        <w:rPr>
          <w:rFonts w:cstheme="minorHAnsi"/>
          <w:sz w:val="20"/>
          <w:szCs w:val="20"/>
        </w:rPr>
        <w:t xml:space="preserve"> and false assumptions about normal behaviour</w:t>
      </w:r>
    </w:p>
    <w:p w14:paraId="5A368BFF" w14:textId="77777777" w:rsidR="007F0018" w:rsidRPr="007D1F84" w:rsidRDefault="007F0018" w:rsidP="007F0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cstheme="minorHAnsi"/>
          <w:b/>
          <w:bCs/>
          <w:sz w:val="20"/>
          <w:szCs w:val="20"/>
        </w:rPr>
      </w:pPr>
    </w:p>
    <w:p w14:paraId="79A5898E" w14:textId="77777777" w:rsidR="007F0018" w:rsidRPr="007D1F84" w:rsidRDefault="007F0018" w:rsidP="007F0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cstheme="minorHAnsi"/>
          <w:b/>
          <w:bCs/>
          <w:sz w:val="20"/>
          <w:szCs w:val="20"/>
        </w:rPr>
      </w:pPr>
      <w:r w:rsidRPr="007D1F84">
        <w:rPr>
          <w:rFonts w:cstheme="minorHAnsi"/>
          <w:b/>
          <w:bCs/>
          <w:sz w:val="20"/>
          <w:szCs w:val="20"/>
        </w:rPr>
        <w:t>Personal and Social Skills</w:t>
      </w:r>
    </w:p>
    <w:p w14:paraId="5E9AF735" w14:textId="77777777" w:rsidR="007F0018" w:rsidRPr="007D1F84" w:rsidRDefault="007F0018" w:rsidP="007F0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cstheme="minorHAnsi"/>
          <w:sz w:val="20"/>
          <w:szCs w:val="20"/>
        </w:rPr>
      </w:pPr>
      <w:r w:rsidRPr="007D1F84">
        <w:rPr>
          <w:rFonts w:cstheme="minorHAnsi"/>
          <w:sz w:val="20"/>
          <w:szCs w:val="20"/>
        </w:rPr>
        <w:t>•</w:t>
      </w:r>
      <w:r w:rsidRPr="007D1F84">
        <w:rPr>
          <w:rFonts w:cstheme="minorHAnsi"/>
          <w:sz w:val="20"/>
          <w:szCs w:val="20"/>
        </w:rPr>
        <w:tab/>
        <w:t>learning to manage emotions and relationships confidently and sensitively</w:t>
      </w:r>
    </w:p>
    <w:p w14:paraId="7A0A985F" w14:textId="77777777" w:rsidR="007F0018" w:rsidRPr="007D1F84" w:rsidRDefault="007F0018" w:rsidP="007F0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cstheme="minorHAnsi"/>
          <w:sz w:val="20"/>
          <w:szCs w:val="20"/>
        </w:rPr>
      </w:pPr>
      <w:r w:rsidRPr="007D1F84">
        <w:rPr>
          <w:rFonts w:cstheme="minorHAnsi"/>
          <w:sz w:val="20"/>
          <w:szCs w:val="20"/>
        </w:rPr>
        <w:t xml:space="preserve"> •</w:t>
      </w:r>
      <w:r w:rsidRPr="007D1F84">
        <w:rPr>
          <w:rFonts w:cstheme="minorHAnsi"/>
          <w:sz w:val="20"/>
          <w:szCs w:val="20"/>
        </w:rPr>
        <w:tab/>
        <w:t>developing self-respect and empathy for others</w:t>
      </w:r>
    </w:p>
    <w:p w14:paraId="038478D7" w14:textId="77777777" w:rsidR="007F0018" w:rsidRPr="007D1F84" w:rsidRDefault="007F0018" w:rsidP="007F0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cstheme="minorHAnsi"/>
          <w:sz w:val="20"/>
          <w:szCs w:val="20"/>
        </w:rPr>
      </w:pPr>
      <w:r w:rsidRPr="007D1F84">
        <w:rPr>
          <w:rFonts w:cstheme="minorHAnsi"/>
          <w:sz w:val="20"/>
          <w:szCs w:val="20"/>
        </w:rPr>
        <w:t xml:space="preserve"> •</w:t>
      </w:r>
      <w:r w:rsidRPr="007D1F84">
        <w:rPr>
          <w:rFonts w:cstheme="minorHAnsi"/>
          <w:sz w:val="20"/>
          <w:szCs w:val="20"/>
        </w:rPr>
        <w:tab/>
        <w:t>learning to make choices with an absence of prejudice</w:t>
      </w:r>
    </w:p>
    <w:p w14:paraId="0C1C7B31" w14:textId="77777777" w:rsidR="007F0018" w:rsidRPr="007D1F84" w:rsidRDefault="007F0018" w:rsidP="007F0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cstheme="minorHAnsi"/>
          <w:sz w:val="20"/>
          <w:szCs w:val="20"/>
        </w:rPr>
      </w:pPr>
      <w:r w:rsidRPr="007D1F84">
        <w:rPr>
          <w:rFonts w:cstheme="minorHAnsi"/>
          <w:sz w:val="20"/>
          <w:szCs w:val="20"/>
        </w:rPr>
        <w:t xml:space="preserve"> •</w:t>
      </w:r>
      <w:r w:rsidRPr="007D1F84">
        <w:rPr>
          <w:rFonts w:cstheme="minorHAnsi"/>
          <w:sz w:val="20"/>
          <w:szCs w:val="20"/>
        </w:rPr>
        <w:tab/>
        <w:t>developing an appreciation of the consequences of choices made</w:t>
      </w:r>
    </w:p>
    <w:p w14:paraId="3BAECB49" w14:textId="77777777" w:rsidR="007F0018" w:rsidRPr="007D1F84" w:rsidRDefault="007F0018" w:rsidP="007F0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cstheme="minorHAnsi"/>
          <w:sz w:val="20"/>
          <w:szCs w:val="20"/>
        </w:rPr>
      </w:pPr>
      <w:r w:rsidRPr="007D1F84">
        <w:rPr>
          <w:rFonts w:cstheme="minorHAnsi"/>
          <w:sz w:val="20"/>
          <w:szCs w:val="20"/>
        </w:rPr>
        <w:t>•</w:t>
      </w:r>
      <w:r w:rsidRPr="007D1F84">
        <w:rPr>
          <w:rFonts w:cstheme="minorHAnsi"/>
          <w:sz w:val="20"/>
          <w:szCs w:val="20"/>
        </w:rPr>
        <w:tab/>
        <w:t>managing conflict</w:t>
      </w:r>
    </w:p>
    <w:p w14:paraId="3BB98A1C" w14:textId="77777777" w:rsidR="007F0018" w:rsidRPr="007D1F84" w:rsidRDefault="007F0018" w:rsidP="007F0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cstheme="minorHAnsi"/>
          <w:sz w:val="20"/>
          <w:szCs w:val="20"/>
        </w:rPr>
      </w:pPr>
    </w:p>
    <w:p w14:paraId="57F41ECD" w14:textId="77777777" w:rsidR="007F0018" w:rsidRPr="007D1F84" w:rsidRDefault="007F0018" w:rsidP="007F0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cstheme="minorHAnsi"/>
          <w:b/>
          <w:bCs/>
          <w:sz w:val="20"/>
          <w:szCs w:val="20"/>
        </w:rPr>
      </w:pPr>
      <w:r w:rsidRPr="007D1F84">
        <w:rPr>
          <w:rFonts w:cstheme="minorHAnsi"/>
          <w:sz w:val="20"/>
          <w:szCs w:val="20"/>
        </w:rPr>
        <w:t xml:space="preserve"> </w:t>
      </w:r>
      <w:r w:rsidRPr="007D1F84">
        <w:rPr>
          <w:rFonts w:cstheme="minorHAnsi"/>
          <w:b/>
          <w:bCs/>
          <w:sz w:val="20"/>
          <w:szCs w:val="20"/>
        </w:rPr>
        <w:t xml:space="preserve">Knowledge and Understanding </w:t>
      </w:r>
    </w:p>
    <w:p w14:paraId="4B4E7504" w14:textId="77777777" w:rsidR="007F0018" w:rsidRPr="007D1F84" w:rsidRDefault="007F0018" w:rsidP="002C0F39">
      <w:pPr>
        <w:widowControl w:val="0"/>
        <w:numPr>
          <w:ilvl w:val="0"/>
          <w:numId w:val="2"/>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cstheme="minorHAnsi"/>
          <w:sz w:val="20"/>
          <w:szCs w:val="20"/>
        </w:rPr>
      </w:pPr>
      <w:r w:rsidRPr="007D1F84">
        <w:rPr>
          <w:rFonts w:cstheme="minorHAnsi"/>
          <w:sz w:val="20"/>
          <w:szCs w:val="20"/>
        </w:rPr>
        <w:t>learning and understanding, at appropriate stages, physical development</w:t>
      </w:r>
    </w:p>
    <w:p w14:paraId="1BEBEC6D" w14:textId="77777777" w:rsidR="007F0018" w:rsidRPr="007D1F84" w:rsidRDefault="007F0018" w:rsidP="002C0F39">
      <w:pPr>
        <w:widowControl w:val="0"/>
        <w:numPr>
          <w:ilvl w:val="0"/>
          <w:numId w:val="2"/>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cstheme="minorHAnsi"/>
          <w:sz w:val="20"/>
          <w:szCs w:val="20"/>
        </w:rPr>
      </w:pPr>
      <w:r w:rsidRPr="007D1F84">
        <w:rPr>
          <w:rFonts w:cstheme="minorHAnsi"/>
          <w:sz w:val="20"/>
          <w:szCs w:val="20"/>
        </w:rPr>
        <w:t xml:space="preserve">understanding human sexuality, reproduction, sexual health, </w:t>
      </w:r>
      <w:proofErr w:type="gramStart"/>
      <w:r w:rsidRPr="007D1F84">
        <w:rPr>
          <w:rFonts w:cstheme="minorHAnsi"/>
          <w:sz w:val="20"/>
          <w:szCs w:val="20"/>
        </w:rPr>
        <w:t>emotions</w:t>
      </w:r>
      <w:proofErr w:type="gramEnd"/>
      <w:r w:rsidRPr="007D1F84">
        <w:rPr>
          <w:rFonts w:cstheme="minorHAnsi"/>
          <w:sz w:val="20"/>
          <w:szCs w:val="20"/>
        </w:rPr>
        <w:t xml:space="preserve"> and relationships</w:t>
      </w:r>
    </w:p>
    <w:p w14:paraId="44D9E07F" w14:textId="77777777" w:rsidR="007F0018" w:rsidRPr="007D1F84" w:rsidRDefault="007F0018" w:rsidP="002C0F39">
      <w:pPr>
        <w:widowControl w:val="0"/>
        <w:numPr>
          <w:ilvl w:val="0"/>
          <w:numId w:val="2"/>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cstheme="minorHAnsi"/>
          <w:sz w:val="20"/>
          <w:szCs w:val="20"/>
        </w:rPr>
      </w:pPr>
      <w:r w:rsidRPr="007D1F84">
        <w:rPr>
          <w:rFonts w:cstheme="minorHAnsi"/>
          <w:sz w:val="20"/>
          <w:szCs w:val="20"/>
        </w:rPr>
        <w:t>learning the reasons for delaying sexual activity and the benefits to be gained from such delay</w:t>
      </w:r>
    </w:p>
    <w:p w14:paraId="75864C3D" w14:textId="77777777" w:rsidR="007F0018" w:rsidRPr="007D1F84" w:rsidRDefault="007F0018" w:rsidP="007F0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720"/>
        <w:jc w:val="both"/>
        <w:rPr>
          <w:rFonts w:cstheme="minorHAnsi"/>
          <w:sz w:val="20"/>
          <w:szCs w:val="20"/>
        </w:rPr>
      </w:pPr>
    </w:p>
    <w:p w14:paraId="5A289742" w14:textId="4BADD88F" w:rsidR="007F0018" w:rsidRPr="007D1F84" w:rsidRDefault="007F0018" w:rsidP="007F0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cstheme="minorHAnsi"/>
          <w:sz w:val="20"/>
          <w:szCs w:val="20"/>
        </w:rPr>
      </w:pPr>
      <w:r w:rsidRPr="007D1F84">
        <w:rPr>
          <w:rFonts w:cstheme="minorHAnsi"/>
          <w:b/>
          <w:bCs/>
          <w:sz w:val="20"/>
          <w:szCs w:val="20"/>
        </w:rPr>
        <w:t>Aims and Objectives</w:t>
      </w:r>
      <w:r w:rsidR="00991F6D" w:rsidRPr="007D1F84">
        <w:rPr>
          <w:rFonts w:cstheme="minorHAnsi"/>
          <w:b/>
          <w:bCs/>
          <w:sz w:val="20"/>
          <w:szCs w:val="20"/>
        </w:rPr>
        <w:t xml:space="preserve">: </w:t>
      </w:r>
      <w:r w:rsidRPr="007D1F84">
        <w:rPr>
          <w:rFonts w:cstheme="minorHAnsi"/>
          <w:sz w:val="20"/>
          <w:szCs w:val="20"/>
        </w:rPr>
        <w:t xml:space="preserve">The aim of </w:t>
      </w:r>
      <w:r w:rsidR="00D528E8" w:rsidRPr="007D1F84">
        <w:rPr>
          <w:rFonts w:cstheme="minorHAnsi"/>
          <w:sz w:val="20"/>
          <w:szCs w:val="20"/>
        </w:rPr>
        <w:t>RSE</w:t>
      </w:r>
      <w:r w:rsidRPr="007D1F84">
        <w:rPr>
          <w:rFonts w:cstheme="minorHAnsi"/>
          <w:sz w:val="20"/>
          <w:szCs w:val="20"/>
        </w:rPr>
        <w:t xml:space="preserve"> is to provide balanced </w:t>
      </w:r>
      <w:proofErr w:type="gramStart"/>
      <w:r w:rsidRPr="007D1F84">
        <w:rPr>
          <w:rFonts w:cstheme="minorHAnsi"/>
          <w:sz w:val="20"/>
          <w:szCs w:val="20"/>
        </w:rPr>
        <w:t>factual information</w:t>
      </w:r>
      <w:proofErr w:type="gramEnd"/>
      <w:r w:rsidRPr="007D1F84">
        <w:rPr>
          <w:rFonts w:cstheme="minorHAnsi"/>
          <w:sz w:val="20"/>
          <w:szCs w:val="20"/>
        </w:rPr>
        <w:t xml:space="preserve"> about human reproduction, together with consideration of the broader emotional, ethical, religious and moral dimensions of sexual health. Our </w:t>
      </w:r>
      <w:r w:rsidR="00D528E8" w:rsidRPr="007D1F84">
        <w:rPr>
          <w:rFonts w:cstheme="minorHAnsi"/>
          <w:sz w:val="20"/>
          <w:szCs w:val="20"/>
        </w:rPr>
        <w:t>RSE</w:t>
      </w:r>
      <w:r w:rsidRPr="007D1F84">
        <w:rPr>
          <w:rFonts w:cstheme="minorHAnsi"/>
          <w:sz w:val="20"/>
          <w:szCs w:val="20"/>
        </w:rPr>
        <w:t xml:space="preserve"> programme delivered in </w:t>
      </w:r>
      <w:proofErr w:type="gramStart"/>
      <w:r w:rsidRPr="007D1F84">
        <w:rPr>
          <w:rFonts w:cstheme="minorHAnsi"/>
          <w:sz w:val="20"/>
          <w:szCs w:val="20"/>
        </w:rPr>
        <w:t>a number of</w:t>
      </w:r>
      <w:proofErr w:type="gramEnd"/>
      <w:r w:rsidRPr="007D1F84">
        <w:rPr>
          <w:rFonts w:cstheme="minorHAnsi"/>
          <w:sz w:val="20"/>
          <w:szCs w:val="20"/>
        </w:rPr>
        <w:t xml:space="preserve"> ways, aims to prepare students for an adult life in which they can:</w:t>
      </w:r>
    </w:p>
    <w:p w14:paraId="623FA122" w14:textId="77777777" w:rsidR="007F0018" w:rsidRPr="007D1F84" w:rsidRDefault="007F0018" w:rsidP="002C0F39">
      <w:pPr>
        <w:widowControl w:val="0"/>
        <w:numPr>
          <w:ilvl w:val="0"/>
          <w:numId w:val="3"/>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cstheme="minorHAnsi"/>
          <w:sz w:val="20"/>
          <w:szCs w:val="20"/>
        </w:rPr>
      </w:pPr>
      <w:r w:rsidRPr="007D1F84">
        <w:rPr>
          <w:rFonts w:cstheme="minorHAnsi"/>
          <w:sz w:val="20"/>
          <w:szCs w:val="20"/>
        </w:rPr>
        <w:t xml:space="preserve">develop positive values and a moral framework that will guide their decisions, judgements and </w:t>
      </w:r>
      <w:proofErr w:type="gramStart"/>
      <w:r w:rsidRPr="007D1F84">
        <w:rPr>
          <w:rFonts w:cstheme="minorHAnsi"/>
          <w:sz w:val="20"/>
          <w:szCs w:val="20"/>
        </w:rPr>
        <w:t>behaviour;</w:t>
      </w:r>
      <w:proofErr w:type="gramEnd"/>
    </w:p>
    <w:p w14:paraId="3E156D3E" w14:textId="77777777" w:rsidR="007F0018" w:rsidRPr="007D1F84" w:rsidRDefault="007F0018" w:rsidP="002C0F39">
      <w:pPr>
        <w:widowControl w:val="0"/>
        <w:numPr>
          <w:ilvl w:val="0"/>
          <w:numId w:val="3"/>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cstheme="minorHAnsi"/>
          <w:sz w:val="20"/>
          <w:szCs w:val="20"/>
        </w:rPr>
      </w:pPr>
      <w:r w:rsidRPr="007D1F84">
        <w:rPr>
          <w:rFonts w:cstheme="minorHAnsi"/>
          <w:sz w:val="20"/>
          <w:szCs w:val="20"/>
        </w:rPr>
        <w:lastRenderedPageBreak/>
        <w:t xml:space="preserve">have the confidence and </w:t>
      </w:r>
      <w:r w:rsidR="00563207" w:rsidRPr="007D1F84">
        <w:rPr>
          <w:rFonts w:cstheme="minorHAnsi"/>
          <w:sz w:val="20"/>
          <w:szCs w:val="20"/>
        </w:rPr>
        <w:t>self-esteem</w:t>
      </w:r>
      <w:r w:rsidRPr="007D1F84">
        <w:rPr>
          <w:rFonts w:cstheme="minorHAnsi"/>
          <w:sz w:val="20"/>
          <w:szCs w:val="20"/>
        </w:rPr>
        <w:t xml:space="preserve"> to value themselves and others</w:t>
      </w:r>
    </w:p>
    <w:p w14:paraId="570CBFD6" w14:textId="77777777" w:rsidR="007F0018" w:rsidRPr="007D1F84" w:rsidRDefault="007F0018" w:rsidP="002C0F39">
      <w:pPr>
        <w:widowControl w:val="0"/>
        <w:numPr>
          <w:ilvl w:val="0"/>
          <w:numId w:val="3"/>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cstheme="minorHAnsi"/>
          <w:sz w:val="20"/>
          <w:szCs w:val="20"/>
        </w:rPr>
      </w:pPr>
      <w:r w:rsidRPr="007D1F84">
        <w:rPr>
          <w:rFonts w:cstheme="minorHAnsi"/>
          <w:sz w:val="20"/>
          <w:szCs w:val="20"/>
        </w:rPr>
        <w:t>have respect for individual conscience and the skills to judge what kind of relationship they want</w:t>
      </w:r>
    </w:p>
    <w:p w14:paraId="1F284631" w14:textId="77777777" w:rsidR="007F0018" w:rsidRPr="007D1F84" w:rsidRDefault="007F0018" w:rsidP="002C0F39">
      <w:pPr>
        <w:widowControl w:val="0"/>
        <w:numPr>
          <w:ilvl w:val="0"/>
          <w:numId w:val="3"/>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cstheme="minorHAnsi"/>
          <w:sz w:val="20"/>
          <w:szCs w:val="20"/>
        </w:rPr>
      </w:pPr>
      <w:r w:rsidRPr="007D1F84">
        <w:rPr>
          <w:rFonts w:cstheme="minorHAnsi"/>
          <w:sz w:val="20"/>
          <w:szCs w:val="20"/>
        </w:rPr>
        <w:t>understand the consequences of their actions and behave responsibly regarding sexual and pastoral relationships</w:t>
      </w:r>
    </w:p>
    <w:p w14:paraId="67198A48" w14:textId="77777777" w:rsidR="007F0018" w:rsidRPr="007D1F84" w:rsidRDefault="007F0018" w:rsidP="002C0F39">
      <w:pPr>
        <w:widowControl w:val="0"/>
        <w:numPr>
          <w:ilvl w:val="0"/>
          <w:numId w:val="3"/>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cstheme="minorHAnsi"/>
          <w:sz w:val="20"/>
          <w:szCs w:val="20"/>
        </w:rPr>
      </w:pPr>
      <w:r w:rsidRPr="007D1F84">
        <w:rPr>
          <w:rFonts w:cstheme="minorHAnsi"/>
          <w:sz w:val="20"/>
          <w:szCs w:val="20"/>
        </w:rPr>
        <w:t>avoid being exploited or exploiting others or being pressured into unwanted or unprotected relationships</w:t>
      </w:r>
    </w:p>
    <w:p w14:paraId="59DAED1B" w14:textId="77777777" w:rsidR="007F0018" w:rsidRPr="007D1F84" w:rsidRDefault="007F0018" w:rsidP="002C0F39">
      <w:pPr>
        <w:widowControl w:val="0"/>
        <w:numPr>
          <w:ilvl w:val="0"/>
          <w:numId w:val="3"/>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cstheme="minorHAnsi"/>
          <w:sz w:val="20"/>
          <w:szCs w:val="20"/>
        </w:rPr>
      </w:pPr>
      <w:r w:rsidRPr="007D1F84">
        <w:rPr>
          <w:rFonts w:cstheme="minorHAnsi"/>
          <w:sz w:val="20"/>
          <w:szCs w:val="20"/>
        </w:rPr>
        <w:t>communicate effectively by developing appropriate terminology for sex and relationship issues</w:t>
      </w:r>
    </w:p>
    <w:p w14:paraId="3EC715CD" w14:textId="77777777" w:rsidR="007F0018" w:rsidRPr="007D1F84" w:rsidRDefault="007F0018" w:rsidP="002C0F39">
      <w:pPr>
        <w:widowControl w:val="0"/>
        <w:numPr>
          <w:ilvl w:val="0"/>
          <w:numId w:val="3"/>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cstheme="minorHAnsi"/>
          <w:sz w:val="20"/>
          <w:szCs w:val="20"/>
        </w:rPr>
      </w:pPr>
      <w:r w:rsidRPr="007D1F84">
        <w:rPr>
          <w:rFonts w:cstheme="minorHAnsi"/>
          <w:sz w:val="20"/>
          <w:szCs w:val="20"/>
        </w:rPr>
        <w:t>develop awareness of their sexuality and understand human sexuality</w:t>
      </w:r>
    </w:p>
    <w:p w14:paraId="769C3003" w14:textId="77777777" w:rsidR="007F0018" w:rsidRPr="007D1F84" w:rsidRDefault="007F0018" w:rsidP="002C0F39">
      <w:pPr>
        <w:widowControl w:val="0"/>
        <w:numPr>
          <w:ilvl w:val="0"/>
          <w:numId w:val="3"/>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cstheme="minorHAnsi"/>
          <w:sz w:val="20"/>
          <w:szCs w:val="20"/>
        </w:rPr>
      </w:pPr>
      <w:r w:rsidRPr="007D1F84">
        <w:rPr>
          <w:rFonts w:cstheme="minorHAnsi"/>
          <w:sz w:val="20"/>
          <w:szCs w:val="20"/>
        </w:rPr>
        <w:t>challenge sexism and prejudice and promote equality and diversity</w:t>
      </w:r>
    </w:p>
    <w:p w14:paraId="60EADB6C" w14:textId="77777777" w:rsidR="007F0018" w:rsidRPr="007D1F84" w:rsidRDefault="007F0018" w:rsidP="002C0F39">
      <w:pPr>
        <w:widowControl w:val="0"/>
        <w:numPr>
          <w:ilvl w:val="0"/>
          <w:numId w:val="3"/>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cstheme="minorHAnsi"/>
          <w:sz w:val="20"/>
          <w:szCs w:val="20"/>
        </w:rPr>
      </w:pPr>
      <w:r w:rsidRPr="007D1F84">
        <w:rPr>
          <w:rFonts w:cstheme="minorHAnsi"/>
          <w:sz w:val="20"/>
          <w:szCs w:val="20"/>
        </w:rPr>
        <w:t>understand the arguments for delaying sexual activity</w:t>
      </w:r>
    </w:p>
    <w:p w14:paraId="2CF0B3A6" w14:textId="77777777" w:rsidR="007F0018" w:rsidRPr="007D1F84" w:rsidRDefault="007F0018" w:rsidP="002C0F39">
      <w:pPr>
        <w:widowControl w:val="0"/>
        <w:numPr>
          <w:ilvl w:val="0"/>
          <w:numId w:val="3"/>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cstheme="minorHAnsi"/>
          <w:sz w:val="20"/>
          <w:szCs w:val="20"/>
        </w:rPr>
      </w:pPr>
      <w:r w:rsidRPr="007D1F84">
        <w:rPr>
          <w:rFonts w:cstheme="minorHAnsi"/>
          <w:sz w:val="20"/>
          <w:szCs w:val="20"/>
        </w:rPr>
        <w:t>understand the reasons for having protected sex</w:t>
      </w:r>
    </w:p>
    <w:p w14:paraId="2928B2FC" w14:textId="77777777" w:rsidR="007F0018" w:rsidRPr="007D1F84" w:rsidRDefault="007F0018" w:rsidP="002C0F39">
      <w:pPr>
        <w:widowControl w:val="0"/>
        <w:numPr>
          <w:ilvl w:val="0"/>
          <w:numId w:val="3"/>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cstheme="minorHAnsi"/>
          <w:sz w:val="20"/>
          <w:szCs w:val="20"/>
        </w:rPr>
      </w:pPr>
      <w:r w:rsidRPr="007D1F84">
        <w:rPr>
          <w:rFonts w:cstheme="minorHAnsi"/>
          <w:sz w:val="20"/>
          <w:szCs w:val="20"/>
        </w:rPr>
        <w:t>have sufficient information and skills to protect themselves and, where they have one, their partner from uninvited/unwanted conceptions and sexually transmitted infections including HIV</w:t>
      </w:r>
    </w:p>
    <w:p w14:paraId="1967328F" w14:textId="77777777" w:rsidR="007F0018" w:rsidRPr="007D1F84" w:rsidRDefault="007F0018" w:rsidP="002C0F39">
      <w:pPr>
        <w:widowControl w:val="0"/>
        <w:numPr>
          <w:ilvl w:val="0"/>
          <w:numId w:val="3"/>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cstheme="minorHAnsi"/>
          <w:sz w:val="20"/>
          <w:szCs w:val="20"/>
        </w:rPr>
      </w:pPr>
      <w:r w:rsidRPr="007D1F84">
        <w:rPr>
          <w:rFonts w:cstheme="minorHAnsi"/>
          <w:sz w:val="20"/>
          <w:szCs w:val="20"/>
        </w:rPr>
        <w:t xml:space="preserve">be aware of sources of help and acquire the skills and confidence to access confidential health advice, </w:t>
      </w:r>
      <w:proofErr w:type="gramStart"/>
      <w:r w:rsidRPr="007D1F84">
        <w:rPr>
          <w:rFonts w:cstheme="minorHAnsi"/>
          <w:sz w:val="20"/>
          <w:szCs w:val="20"/>
        </w:rPr>
        <w:t>support</w:t>
      </w:r>
      <w:proofErr w:type="gramEnd"/>
      <w:r w:rsidRPr="007D1F84">
        <w:rPr>
          <w:rFonts w:cstheme="minorHAnsi"/>
          <w:sz w:val="20"/>
          <w:szCs w:val="20"/>
        </w:rPr>
        <w:t xml:space="preserve"> and treatment if necessary</w:t>
      </w:r>
    </w:p>
    <w:p w14:paraId="270B5697" w14:textId="77777777" w:rsidR="007F0018" w:rsidRPr="007D1F84" w:rsidRDefault="007F0018" w:rsidP="002C0F39">
      <w:pPr>
        <w:widowControl w:val="0"/>
        <w:numPr>
          <w:ilvl w:val="0"/>
          <w:numId w:val="3"/>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cstheme="minorHAnsi"/>
          <w:sz w:val="20"/>
          <w:szCs w:val="20"/>
        </w:rPr>
      </w:pPr>
      <w:r w:rsidRPr="007D1F84">
        <w:rPr>
          <w:rFonts w:cstheme="minorHAnsi"/>
          <w:sz w:val="20"/>
          <w:szCs w:val="20"/>
        </w:rPr>
        <w:t>know how the law applies to sexual relationships</w:t>
      </w:r>
    </w:p>
    <w:p w14:paraId="7905B2FF" w14:textId="7FB81ED8" w:rsidR="007F0018" w:rsidRPr="007D1F84" w:rsidRDefault="007F0018" w:rsidP="007F0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cstheme="minorHAnsi"/>
          <w:sz w:val="20"/>
          <w:szCs w:val="20"/>
        </w:rPr>
      </w:pPr>
    </w:p>
    <w:p w14:paraId="1A05795A" w14:textId="564C2A86" w:rsidR="00A16966" w:rsidRPr="007D1F84" w:rsidRDefault="007F0018" w:rsidP="59908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sz w:val="20"/>
          <w:szCs w:val="20"/>
        </w:rPr>
      </w:pPr>
      <w:r w:rsidRPr="59908D75">
        <w:rPr>
          <w:b/>
          <w:bCs/>
          <w:sz w:val="20"/>
          <w:szCs w:val="20"/>
        </w:rPr>
        <w:t>Content</w:t>
      </w:r>
      <w:r w:rsidR="003D468E" w:rsidRPr="59908D75">
        <w:rPr>
          <w:b/>
          <w:bCs/>
          <w:sz w:val="20"/>
          <w:szCs w:val="20"/>
        </w:rPr>
        <w:t xml:space="preserve">: </w:t>
      </w:r>
      <w:r w:rsidR="00A16966" w:rsidRPr="59908D75">
        <w:rPr>
          <w:sz w:val="20"/>
          <w:szCs w:val="20"/>
        </w:rPr>
        <w:t>Teaching materials used reflect ongoing consultation with parents and professional advisers</w:t>
      </w:r>
      <w:r w:rsidR="003D468E" w:rsidRPr="59908D75">
        <w:rPr>
          <w:sz w:val="20"/>
          <w:szCs w:val="20"/>
        </w:rPr>
        <w:t xml:space="preserve"> and is regularly reviewed to ensure it is age-appropriate</w:t>
      </w:r>
      <w:r w:rsidR="00700646" w:rsidRPr="59908D75">
        <w:rPr>
          <w:sz w:val="20"/>
          <w:szCs w:val="20"/>
        </w:rPr>
        <w:t>,</w:t>
      </w:r>
      <w:r w:rsidR="003D468E" w:rsidRPr="59908D75">
        <w:rPr>
          <w:sz w:val="20"/>
          <w:szCs w:val="20"/>
        </w:rPr>
        <w:t xml:space="preserve"> of high-quality</w:t>
      </w:r>
      <w:r w:rsidR="00700646" w:rsidRPr="59908D75">
        <w:rPr>
          <w:sz w:val="20"/>
          <w:szCs w:val="20"/>
        </w:rPr>
        <w:t xml:space="preserve"> and contextually appropriate to our pupils</w:t>
      </w:r>
      <w:r w:rsidR="00A16966" w:rsidRPr="59908D75">
        <w:rPr>
          <w:sz w:val="20"/>
          <w:szCs w:val="20"/>
        </w:rPr>
        <w:t>.</w:t>
      </w:r>
      <w:r w:rsidR="00700646" w:rsidRPr="59908D75">
        <w:rPr>
          <w:sz w:val="20"/>
          <w:szCs w:val="20"/>
        </w:rPr>
        <w:t xml:space="preserve"> We also consult with our students in this regard.</w:t>
      </w:r>
      <w:r w:rsidR="00A16966" w:rsidRPr="59908D75">
        <w:rPr>
          <w:sz w:val="20"/>
          <w:szCs w:val="20"/>
        </w:rPr>
        <w:t xml:space="preserve"> Age and cultural backgrounds of the students are always regarded in relation to resources that are used. </w:t>
      </w:r>
      <w:r w:rsidR="00700646" w:rsidRPr="59908D75">
        <w:rPr>
          <w:sz w:val="20"/>
          <w:szCs w:val="20"/>
        </w:rPr>
        <w:t xml:space="preserve">We ensure that our RSE curriculum is well-planned, with many opportunities for questions and discussions whilst also including effective assessment to monitor understanding. </w:t>
      </w:r>
    </w:p>
    <w:p w14:paraId="710BCA1A" w14:textId="77777777" w:rsidR="00A16966" w:rsidRPr="007D1F84" w:rsidRDefault="00A16966" w:rsidP="00EA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cstheme="minorHAnsi"/>
          <w:b/>
          <w:bCs/>
          <w:sz w:val="20"/>
          <w:szCs w:val="20"/>
        </w:rPr>
      </w:pPr>
    </w:p>
    <w:p w14:paraId="4E2D2D1C" w14:textId="039C7485" w:rsidR="00A16966" w:rsidRPr="007D1F84" w:rsidRDefault="00A16966" w:rsidP="59908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b/>
          <w:bCs/>
          <w:sz w:val="20"/>
          <w:szCs w:val="20"/>
        </w:rPr>
      </w:pPr>
      <w:r w:rsidRPr="59908D75">
        <w:rPr>
          <w:b/>
          <w:bCs/>
          <w:sz w:val="20"/>
          <w:szCs w:val="20"/>
        </w:rPr>
        <w:t>Organisation</w:t>
      </w:r>
      <w:r w:rsidR="003D468E" w:rsidRPr="59908D75">
        <w:rPr>
          <w:b/>
          <w:bCs/>
          <w:sz w:val="20"/>
          <w:szCs w:val="20"/>
        </w:rPr>
        <w:t xml:space="preserve">: </w:t>
      </w:r>
      <w:r w:rsidRPr="59908D75">
        <w:rPr>
          <w:sz w:val="20"/>
          <w:szCs w:val="20"/>
        </w:rPr>
        <w:t xml:space="preserve">Relationship Education, Sex </w:t>
      </w:r>
      <w:r w:rsidR="04AF390B" w:rsidRPr="59908D75">
        <w:rPr>
          <w:sz w:val="20"/>
          <w:szCs w:val="20"/>
        </w:rPr>
        <w:t>E</w:t>
      </w:r>
      <w:r w:rsidRPr="59908D75">
        <w:rPr>
          <w:sz w:val="20"/>
          <w:szCs w:val="20"/>
        </w:rPr>
        <w:t xml:space="preserve">ducation and Health Education is delivered by teachers of both sexes who can move between groups to provide different perspectives from male and female points of view. Classes may be taught in gender-segregated groups dependent upon the nature of the topic being delivered at the time, and the cultural background of students where it is only appropriate to discuss the body in single gender groups. Within the </w:t>
      </w:r>
      <w:r w:rsidR="007D1F84" w:rsidRPr="59908D75">
        <w:rPr>
          <w:sz w:val="20"/>
          <w:szCs w:val="20"/>
        </w:rPr>
        <w:t>Old Vicarage S</w:t>
      </w:r>
      <w:r w:rsidRPr="59908D75">
        <w:rPr>
          <w:sz w:val="20"/>
          <w:szCs w:val="20"/>
        </w:rPr>
        <w:t xml:space="preserve">chool, </w:t>
      </w:r>
      <w:proofErr w:type="gramStart"/>
      <w:r w:rsidRPr="59908D75">
        <w:rPr>
          <w:sz w:val="20"/>
          <w:szCs w:val="20"/>
        </w:rPr>
        <w:t>the majority of</w:t>
      </w:r>
      <w:proofErr w:type="gramEnd"/>
      <w:r w:rsidRPr="59908D75">
        <w:rPr>
          <w:sz w:val="20"/>
          <w:szCs w:val="20"/>
        </w:rPr>
        <w:t xml:space="preserve"> content will be taught by pupils’ class teacher. We look for opportunities to integrate teaching where appropriate from across wider curriculum subjects such as science, </w:t>
      </w:r>
      <w:proofErr w:type="gramStart"/>
      <w:r w:rsidRPr="59908D75">
        <w:rPr>
          <w:sz w:val="20"/>
          <w:szCs w:val="20"/>
        </w:rPr>
        <w:t>computing</w:t>
      </w:r>
      <w:proofErr w:type="gramEnd"/>
      <w:r w:rsidRPr="59908D75">
        <w:rPr>
          <w:sz w:val="20"/>
          <w:szCs w:val="20"/>
        </w:rPr>
        <w:t xml:space="preserve"> and PE so as to promote a whole school approach to wellbeing and health. </w:t>
      </w:r>
      <w:r w:rsidR="003D468E" w:rsidRPr="59908D75">
        <w:rPr>
          <w:sz w:val="20"/>
          <w:szCs w:val="20"/>
        </w:rPr>
        <w:t xml:space="preserve">Occasionally, </w:t>
      </w:r>
      <w:proofErr w:type="gramStart"/>
      <w:r w:rsidR="003D468E" w:rsidRPr="59908D75">
        <w:rPr>
          <w:sz w:val="20"/>
          <w:szCs w:val="20"/>
        </w:rPr>
        <w:t>appropriate</w:t>
      </w:r>
      <w:proofErr w:type="gramEnd"/>
      <w:r w:rsidR="003D468E" w:rsidRPr="59908D75">
        <w:rPr>
          <w:sz w:val="20"/>
          <w:szCs w:val="20"/>
        </w:rPr>
        <w:t xml:space="preserve"> and suitably experienced and/or knowledgeable visitors from outside </w:t>
      </w:r>
      <w:r w:rsidR="00F15B1A" w:rsidRPr="59908D75">
        <w:rPr>
          <w:sz w:val="20"/>
          <w:szCs w:val="20"/>
        </w:rPr>
        <w:t>Old Vicarage School</w:t>
      </w:r>
      <w:r w:rsidR="003D468E" w:rsidRPr="59908D75">
        <w:rPr>
          <w:sz w:val="20"/>
          <w:szCs w:val="20"/>
        </w:rPr>
        <w:t xml:space="preserve"> may be invited to contribute to the delivery of RSE in </w:t>
      </w:r>
      <w:r w:rsidR="00F15B1A" w:rsidRPr="59908D75">
        <w:rPr>
          <w:sz w:val="20"/>
          <w:szCs w:val="20"/>
        </w:rPr>
        <w:t>Old Vicarage School</w:t>
      </w:r>
      <w:r w:rsidR="003D468E" w:rsidRPr="59908D75">
        <w:rPr>
          <w:sz w:val="20"/>
          <w:szCs w:val="20"/>
        </w:rPr>
        <w:t xml:space="preserve">. </w:t>
      </w:r>
      <w:r w:rsidRPr="59908D75">
        <w:rPr>
          <w:sz w:val="20"/>
          <w:szCs w:val="20"/>
        </w:rPr>
        <w:t>Topics covered within the RSE curriculum will be revisited as part of as spiral curriculum building on previous learning and introducing new content at an age-appropriate level.</w:t>
      </w:r>
    </w:p>
    <w:p w14:paraId="3AD90311" w14:textId="32578110" w:rsidR="00A16966" w:rsidRPr="007D1F84" w:rsidRDefault="00A16966" w:rsidP="00EA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cstheme="minorHAnsi"/>
          <w:b/>
          <w:bCs/>
          <w:sz w:val="20"/>
          <w:szCs w:val="20"/>
        </w:rPr>
      </w:pPr>
    </w:p>
    <w:p w14:paraId="59584415" w14:textId="2A8A6C25" w:rsidR="00A16966" w:rsidRPr="007D1F84" w:rsidRDefault="00A16966" w:rsidP="00EA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cstheme="minorHAnsi"/>
          <w:b/>
          <w:bCs/>
          <w:sz w:val="20"/>
          <w:szCs w:val="20"/>
        </w:rPr>
      </w:pPr>
      <w:r w:rsidRPr="007D1F84">
        <w:rPr>
          <w:rFonts w:cstheme="minorHAnsi"/>
          <w:b/>
          <w:bCs/>
          <w:sz w:val="20"/>
          <w:szCs w:val="20"/>
        </w:rPr>
        <w:t>Delivery – linking to wider curriculum subjects</w:t>
      </w:r>
      <w:r w:rsidR="003D468E" w:rsidRPr="007D1F84">
        <w:rPr>
          <w:rFonts w:cstheme="minorHAnsi"/>
          <w:b/>
          <w:bCs/>
          <w:sz w:val="20"/>
          <w:szCs w:val="20"/>
        </w:rPr>
        <w:t xml:space="preserve">: </w:t>
      </w:r>
      <w:r w:rsidR="00700646" w:rsidRPr="007D1F84">
        <w:rPr>
          <w:rFonts w:cstheme="minorHAnsi"/>
          <w:sz w:val="20"/>
          <w:szCs w:val="20"/>
        </w:rPr>
        <w:t xml:space="preserve">We ensure staff feel confident and informed in the delivery of our RSE </w:t>
      </w:r>
      <w:r w:rsidR="000C7D2D" w:rsidRPr="007D1F84">
        <w:rPr>
          <w:rFonts w:cstheme="minorHAnsi"/>
          <w:sz w:val="20"/>
          <w:szCs w:val="20"/>
        </w:rPr>
        <w:t>curriculum</w:t>
      </w:r>
      <w:r w:rsidR="00700646" w:rsidRPr="007D1F84">
        <w:rPr>
          <w:rFonts w:cstheme="minorHAnsi"/>
          <w:sz w:val="20"/>
          <w:szCs w:val="20"/>
        </w:rPr>
        <w:t>, through our staff training and high-quality planning and resources.</w:t>
      </w:r>
      <w:r w:rsidR="00700646" w:rsidRPr="007D1F84">
        <w:rPr>
          <w:rFonts w:cstheme="minorHAnsi"/>
          <w:b/>
          <w:bCs/>
          <w:sz w:val="20"/>
          <w:szCs w:val="20"/>
        </w:rPr>
        <w:t xml:space="preserve"> </w:t>
      </w:r>
      <w:r w:rsidRPr="007D1F84">
        <w:rPr>
          <w:rFonts w:cstheme="minorHAnsi"/>
          <w:sz w:val="20"/>
          <w:szCs w:val="20"/>
        </w:rPr>
        <w:t>Students learn at the appropriate level how good relationships can promote mental well-being, how to manage their feelings positively and how to manage changing relationships. Starting with our youngest of pupils, even within our EYFS, we recognise the importance of teaching our pupils how to be tolerant and respectful to all, regardless of the Protected Characteristics such as gender or race to help ingrain these values as early as possible.</w:t>
      </w:r>
      <w:r w:rsidR="003D468E" w:rsidRPr="007D1F84">
        <w:rPr>
          <w:rFonts w:cstheme="minorHAnsi"/>
          <w:sz w:val="20"/>
          <w:szCs w:val="20"/>
        </w:rPr>
        <w:t xml:space="preserve"> We emphasise the importance on our older students as role-models for our younger pupils </w:t>
      </w:r>
      <w:proofErr w:type="gramStart"/>
      <w:r w:rsidR="003D468E" w:rsidRPr="007D1F84">
        <w:rPr>
          <w:rFonts w:cstheme="minorHAnsi"/>
          <w:sz w:val="20"/>
          <w:szCs w:val="20"/>
        </w:rPr>
        <w:t>with regard to</w:t>
      </w:r>
      <w:proofErr w:type="gramEnd"/>
      <w:r w:rsidR="003D468E" w:rsidRPr="007D1F84">
        <w:rPr>
          <w:rFonts w:cstheme="minorHAnsi"/>
          <w:sz w:val="20"/>
          <w:szCs w:val="20"/>
        </w:rPr>
        <w:t xml:space="preserve"> their own role in relaying the correct information around RSE. We recognise that it is often peers and older students who pupils will discuss RSE matters with and </w:t>
      </w:r>
      <w:r w:rsidR="00700646" w:rsidRPr="007D1F84">
        <w:rPr>
          <w:rFonts w:cstheme="minorHAnsi"/>
          <w:sz w:val="20"/>
          <w:szCs w:val="20"/>
        </w:rPr>
        <w:t>so we promote our students being factual and responsible with the information that they hold.</w:t>
      </w:r>
    </w:p>
    <w:p w14:paraId="793560F2" w14:textId="7CCDFAA1" w:rsidR="00511D64" w:rsidRPr="007D1F84" w:rsidRDefault="00511D64" w:rsidP="00EA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cstheme="minorHAnsi"/>
          <w:sz w:val="20"/>
          <w:szCs w:val="20"/>
        </w:rPr>
      </w:pPr>
    </w:p>
    <w:p w14:paraId="0C61D4EF" w14:textId="7AA6F00B" w:rsidR="002207FC" w:rsidRPr="007D1F84" w:rsidRDefault="00511D64" w:rsidP="003D468E">
      <w:pPr>
        <w:pStyle w:val="OmniPage2"/>
        <w:tabs>
          <w:tab w:val="left" w:pos="284"/>
        </w:tabs>
        <w:spacing w:line="240" w:lineRule="auto"/>
        <w:ind w:left="0" w:right="-1"/>
        <w:jc w:val="both"/>
        <w:rPr>
          <w:rFonts w:asciiTheme="minorHAnsi" w:hAnsiTheme="minorHAnsi" w:cstheme="minorHAnsi"/>
          <w:noProof/>
          <w:sz w:val="20"/>
        </w:rPr>
      </w:pPr>
      <w:r w:rsidRPr="007D1F84">
        <w:rPr>
          <w:rFonts w:asciiTheme="minorHAnsi" w:hAnsiTheme="minorHAnsi" w:cstheme="minorHAnsi"/>
          <w:noProof/>
          <w:sz w:val="20"/>
        </w:rPr>
        <w:t xml:space="preserve">The </w:t>
      </w:r>
      <w:r w:rsidR="00B23CBB" w:rsidRPr="007D1F84">
        <w:rPr>
          <w:rFonts w:asciiTheme="minorHAnsi" w:hAnsiTheme="minorHAnsi" w:cstheme="minorHAnsi"/>
          <w:noProof/>
          <w:sz w:val="20"/>
        </w:rPr>
        <w:t>s</w:t>
      </w:r>
      <w:r w:rsidRPr="007D1F84">
        <w:rPr>
          <w:rFonts w:asciiTheme="minorHAnsi" w:hAnsiTheme="minorHAnsi" w:cstheme="minorHAnsi"/>
          <w:noProof/>
          <w:sz w:val="20"/>
        </w:rPr>
        <w:t xml:space="preserve">chool aims to teach in a way which promotes the spiritual, moral, cultural, mental and physical development of the children at the School and prepares them for the changes of puberty and adult life. </w:t>
      </w:r>
      <w:r w:rsidR="002207FC" w:rsidRPr="007D1F84">
        <w:rPr>
          <w:rFonts w:asciiTheme="minorHAnsi" w:hAnsiTheme="minorHAnsi" w:cstheme="minorHAnsi"/>
          <w:sz w:val="20"/>
        </w:rPr>
        <w:t xml:space="preserve">The RSE programme, outside the Science Schemes of Work where certain topics are dealt with, is conducted using a variety of informal activities which have been built into the programme. Lessons will require pupils to respond in a variety of ways, depending on the content and age-group being taught. Topics which pupils may find particularly difficult to discuss, such as consent, will be given ample time to ensure open discussions can take place. </w:t>
      </w:r>
    </w:p>
    <w:p w14:paraId="4B8D1BB3" w14:textId="77777777" w:rsidR="002207FC" w:rsidRPr="007D1F84" w:rsidRDefault="002207FC" w:rsidP="002207FC">
      <w:pPr>
        <w:pStyle w:val="OmniPage2"/>
        <w:tabs>
          <w:tab w:val="clear" w:pos="3385"/>
          <w:tab w:val="left" w:pos="567"/>
          <w:tab w:val="right" w:pos="1276"/>
          <w:tab w:val="left" w:pos="10205"/>
        </w:tabs>
        <w:spacing w:line="240" w:lineRule="auto"/>
        <w:ind w:left="0" w:right="-1"/>
        <w:jc w:val="both"/>
        <w:rPr>
          <w:rFonts w:asciiTheme="minorHAnsi" w:hAnsiTheme="minorHAnsi" w:cstheme="minorHAnsi"/>
          <w:sz w:val="20"/>
        </w:rPr>
      </w:pPr>
    </w:p>
    <w:p w14:paraId="16164626" w14:textId="0AF6A8CA" w:rsidR="008106C9" w:rsidRPr="007D1F84" w:rsidRDefault="002207FC" w:rsidP="59908D75">
      <w:pPr>
        <w:pStyle w:val="OmniPage2"/>
        <w:tabs>
          <w:tab w:val="clear" w:pos="3385"/>
          <w:tab w:val="left" w:pos="567"/>
          <w:tab w:val="right" w:pos="1276"/>
          <w:tab w:val="left" w:pos="10205"/>
        </w:tabs>
        <w:spacing w:line="240" w:lineRule="auto"/>
        <w:ind w:left="0" w:right="-1"/>
        <w:jc w:val="both"/>
        <w:rPr>
          <w:rFonts w:cstheme="minorBidi"/>
          <w:sz w:val="20"/>
        </w:rPr>
      </w:pPr>
      <w:r w:rsidRPr="59908D75">
        <w:rPr>
          <w:rFonts w:asciiTheme="minorHAnsi" w:hAnsiTheme="minorHAnsi" w:cstheme="minorBidi"/>
          <w:sz w:val="20"/>
        </w:rPr>
        <w:t xml:space="preserve">A set of ground rules, co-created with students, help teachers create a safe environment, in which both they and students </w:t>
      </w:r>
      <w:proofErr w:type="gramStart"/>
      <w:r w:rsidRPr="59908D75">
        <w:rPr>
          <w:rFonts w:asciiTheme="minorHAnsi" w:hAnsiTheme="minorHAnsi" w:cstheme="minorBidi"/>
          <w:sz w:val="20"/>
        </w:rPr>
        <w:t>are able to</w:t>
      </w:r>
      <w:proofErr w:type="gramEnd"/>
      <w:r w:rsidRPr="59908D75">
        <w:rPr>
          <w:rFonts w:asciiTheme="minorHAnsi" w:hAnsiTheme="minorHAnsi" w:cstheme="minorBidi"/>
          <w:sz w:val="20"/>
        </w:rPr>
        <w:t xml:space="preserve"> confidently discuss the content being taught. T</w:t>
      </w:r>
      <w:r w:rsidR="008106C9" w:rsidRPr="59908D75">
        <w:rPr>
          <w:rFonts w:cstheme="minorBidi"/>
          <w:sz w:val="20"/>
        </w:rPr>
        <w:t xml:space="preserve">he following are </w:t>
      </w:r>
      <w:r w:rsidRPr="59908D75">
        <w:rPr>
          <w:rFonts w:cstheme="minorBidi"/>
          <w:sz w:val="20"/>
        </w:rPr>
        <w:t>example rules</w:t>
      </w:r>
      <w:r w:rsidR="008106C9" w:rsidRPr="59908D75">
        <w:rPr>
          <w:rFonts w:cstheme="minorBidi"/>
          <w:sz w:val="20"/>
        </w:rPr>
        <w:t xml:space="preserve"> for </w:t>
      </w:r>
      <w:r w:rsidRPr="59908D75">
        <w:rPr>
          <w:rFonts w:cstheme="minorBidi"/>
          <w:sz w:val="20"/>
        </w:rPr>
        <w:t>RSE lessons</w:t>
      </w:r>
      <w:r w:rsidR="008106C9" w:rsidRPr="59908D75">
        <w:rPr>
          <w:rFonts w:cstheme="minorBidi"/>
          <w:sz w:val="20"/>
        </w:rPr>
        <w:t xml:space="preserve">: </w:t>
      </w:r>
    </w:p>
    <w:p w14:paraId="6F8DDCB8" w14:textId="77777777" w:rsidR="008106C9" w:rsidRPr="007D1F84" w:rsidRDefault="008106C9" w:rsidP="008106C9">
      <w:pPr>
        <w:widowControl w:val="0"/>
        <w:numPr>
          <w:ilvl w:val="0"/>
          <w:numId w:val="6"/>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rPr>
          <w:rFonts w:cstheme="minorHAnsi"/>
          <w:sz w:val="20"/>
          <w:szCs w:val="20"/>
        </w:rPr>
      </w:pPr>
      <w:r w:rsidRPr="007D1F84">
        <w:rPr>
          <w:rFonts w:cstheme="minorHAnsi"/>
          <w:sz w:val="20"/>
          <w:szCs w:val="20"/>
        </w:rPr>
        <w:t xml:space="preserve">students must be made aware that teachers cannot offer unconditional confidentiality. </w:t>
      </w:r>
    </w:p>
    <w:p w14:paraId="30597289" w14:textId="77777777" w:rsidR="008106C9" w:rsidRPr="007D1F84" w:rsidRDefault="008106C9" w:rsidP="008106C9">
      <w:pPr>
        <w:widowControl w:val="0"/>
        <w:numPr>
          <w:ilvl w:val="0"/>
          <w:numId w:val="6"/>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rPr>
          <w:rFonts w:cstheme="minorHAnsi"/>
          <w:sz w:val="20"/>
          <w:szCs w:val="20"/>
        </w:rPr>
      </w:pPr>
      <w:r w:rsidRPr="007D1F84">
        <w:rPr>
          <w:rFonts w:cstheme="minorHAnsi"/>
          <w:sz w:val="20"/>
          <w:szCs w:val="20"/>
        </w:rPr>
        <w:t xml:space="preserve">no one (teacher or student) will have to answer a personal </w:t>
      </w:r>
      <w:proofErr w:type="gramStart"/>
      <w:r w:rsidRPr="007D1F84">
        <w:rPr>
          <w:rFonts w:cstheme="minorHAnsi"/>
          <w:sz w:val="20"/>
          <w:szCs w:val="20"/>
        </w:rPr>
        <w:t>question;</w:t>
      </w:r>
      <w:proofErr w:type="gramEnd"/>
      <w:r w:rsidRPr="007D1F84">
        <w:rPr>
          <w:rFonts w:cstheme="minorHAnsi"/>
          <w:sz w:val="20"/>
          <w:szCs w:val="20"/>
        </w:rPr>
        <w:t xml:space="preserve"> </w:t>
      </w:r>
    </w:p>
    <w:p w14:paraId="728BB6A0" w14:textId="77777777" w:rsidR="008106C9" w:rsidRPr="007D1F84" w:rsidRDefault="008106C9" w:rsidP="008106C9">
      <w:pPr>
        <w:widowControl w:val="0"/>
        <w:numPr>
          <w:ilvl w:val="0"/>
          <w:numId w:val="6"/>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rPr>
          <w:rFonts w:cstheme="minorHAnsi"/>
          <w:sz w:val="20"/>
          <w:szCs w:val="20"/>
        </w:rPr>
      </w:pPr>
      <w:r w:rsidRPr="007D1F84">
        <w:rPr>
          <w:rFonts w:cstheme="minorHAnsi"/>
          <w:sz w:val="20"/>
          <w:szCs w:val="20"/>
        </w:rPr>
        <w:t xml:space="preserve">no one will be forced to take part in a </w:t>
      </w:r>
      <w:proofErr w:type="gramStart"/>
      <w:r w:rsidRPr="007D1F84">
        <w:rPr>
          <w:rFonts w:cstheme="minorHAnsi"/>
          <w:sz w:val="20"/>
          <w:szCs w:val="20"/>
        </w:rPr>
        <w:t>discussion;</w:t>
      </w:r>
      <w:proofErr w:type="gramEnd"/>
      <w:r w:rsidRPr="007D1F84">
        <w:rPr>
          <w:rFonts w:cstheme="minorHAnsi"/>
          <w:sz w:val="20"/>
          <w:szCs w:val="20"/>
        </w:rPr>
        <w:t xml:space="preserve"> </w:t>
      </w:r>
    </w:p>
    <w:p w14:paraId="74EA158D" w14:textId="77777777" w:rsidR="008106C9" w:rsidRPr="007D1F84" w:rsidRDefault="008106C9" w:rsidP="008106C9">
      <w:pPr>
        <w:widowControl w:val="0"/>
        <w:numPr>
          <w:ilvl w:val="0"/>
          <w:numId w:val="6"/>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rPr>
          <w:rFonts w:cstheme="minorHAnsi"/>
          <w:sz w:val="20"/>
          <w:szCs w:val="20"/>
        </w:rPr>
      </w:pPr>
      <w:r w:rsidRPr="007D1F84">
        <w:rPr>
          <w:rFonts w:cstheme="minorHAnsi"/>
          <w:sz w:val="20"/>
          <w:szCs w:val="20"/>
        </w:rPr>
        <w:lastRenderedPageBreak/>
        <w:t xml:space="preserve">meanings of words will be explained in a sensible and factual </w:t>
      </w:r>
      <w:proofErr w:type="gramStart"/>
      <w:r w:rsidRPr="007D1F84">
        <w:rPr>
          <w:rFonts w:cstheme="minorHAnsi"/>
          <w:sz w:val="20"/>
          <w:szCs w:val="20"/>
        </w:rPr>
        <w:t>way;</w:t>
      </w:r>
      <w:proofErr w:type="gramEnd"/>
      <w:r w:rsidRPr="007D1F84">
        <w:rPr>
          <w:rFonts w:cstheme="minorHAnsi"/>
          <w:sz w:val="20"/>
          <w:szCs w:val="20"/>
        </w:rPr>
        <w:t xml:space="preserve"> </w:t>
      </w:r>
    </w:p>
    <w:p w14:paraId="51D13E22" w14:textId="445FE4C7" w:rsidR="002207FC" w:rsidRPr="007D1F84" w:rsidRDefault="008106C9" w:rsidP="002207FC">
      <w:pPr>
        <w:pStyle w:val="OmniPage2"/>
        <w:numPr>
          <w:ilvl w:val="0"/>
          <w:numId w:val="10"/>
        </w:numPr>
        <w:tabs>
          <w:tab w:val="clear" w:pos="3385"/>
          <w:tab w:val="left" w:pos="284"/>
          <w:tab w:val="right" w:pos="1276"/>
          <w:tab w:val="left" w:pos="10205"/>
        </w:tabs>
        <w:spacing w:line="240" w:lineRule="auto"/>
        <w:ind w:left="284" w:right="-1" w:hanging="284"/>
        <w:jc w:val="both"/>
        <w:rPr>
          <w:rFonts w:asciiTheme="minorHAnsi" w:hAnsiTheme="minorHAnsi" w:cstheme="minorHAnsi"/>
          <w:noProof/>
          <w:sz w:val="20"/>
        </w:rPr>
      </w:pPr>
      <w:r w:rsidRPr="007D1F84">
        <w:rPr>
          <w:rFonts w:asciiTheme="minorHAnsi" w:hAnsiTheme="minorHAnsi" w:cstheme="minorHAnsi"/>
          <w:sz w:val="20"/>
        </w:rPr>
        <w:t xml:space="preserve">when answering a specific question which involves information at a level inappropriate to the development of the rest of the students, the question may be dealt with individually at another </w:t>
      </w:r>
      <w:proofErr w:type="gramStart"/>
      <w:r w:rsidRPr="007D1F84">
        <w:rPr>
          <w:rFonts w:asciiTheme="minorHAnsi" w:hAnsiTheme="minorHAnsi" w:cstheme="minorHAnsi"/>
          <w:sz w:val="20"/>
        </w:rPr>
        <w:t>time</w:t>
      </w:r>
      <w:r w:rsidR="002207FC" w:rsidRPr="007D1F84">
        <w:rPr>
          <w:rFonts w:asciiTheme="minorHAnsi" w:hAnsiTheme="minorHAnsi" w:cstheme="minorHAnsi"/>
          <w:sz w:val="20"/>
        </w:rPr>
        <w:t>;</w:t>
      </w:r>
      <w:proofErr w:type="gramEnd"/>
    </w:p>
    <w:p w14:paraId="5349C51F" w14:textId="768302A8" w:rsidR="008106C9" w:rsidRPr="007D1F84" w:rsidRDefault="002207FC" w:rsidP="002207FC">
      <w:pPr>
        <w:pStyle w:val="OmniPage2"/>
        <w:numPr>
          <w:ilvl w:val="0"/>
          <w:numId w:val="10"/>
        </w:numPr>
        <w:tabs>
          <w:tab w:val="clear" w:pos="3385"/>
          <w:tab w:val="left" w:pos="284"/>
          <w:tab w:val="right" w:pos="1276"/>
          <w:tab w:val="left" w:pos="10205"/>
        </w:tabs>
        <w:spacing w:line="240" w:lineRule="auto"/>
        <w:ind w:left="284" w:right="-1" w:hanging="284"/>
        <w:jc w:val="both"/>
        <w:rPr>
          <w:rFonts w:asciiTheme="minorHAnsi" w:hAnsiTheme="minorHAnsi" w:cstheme="minorHAnsi"/>
          <w:noProof/>
          <w:sz w:val="20"/>
        </w:rPr>
      </w:pPr>
      <w:r w:rsidRPr="007D1F84">
        <w:rPr>
          <w:rFonts w:asciiTheme="minorHAnsi" w:hAnsiTheme="minorHAnsi" w:cstheme="minorHAnsi"/>
          <w:noProof/>
          <w:sz w:val="20"/>
        </w:rPr>
        <w:t>that any teasing on sexual matters will not be tolerated and will be treated as harassment or bullying. Children are being trusted to use the information gained in lessons in a responsible and mature way and</w:t>
      </w:r>
    </w:p>
    <w:p w14:paraId="501C1CB0" w14:textId="1F5F4F19" w:rsidR="008106C9" w:rsidRPr="007D1F84" w:rsidRDefault="002207FC" w:rsidP="008106C9">
      <w:pPr>
        <w:widowControl w:val="0"/>
        <w:numPr>
          <w:ilvl w:val="0"/>
          <w:numId w:val="6"/>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rPr>
          <w:rFonts w:cstheme="minorHAnsi"/>
          <w:sz w:val="20"/>
          <w:szCs w:val="20"/>
        </w:rPr>
      </w:pPr>
      <w:r w:rsidRPr="007D1F84">
        <w:rPr>
          <w:rFonts w:cstheme="minorHAnsi"/>
          <w:sz w:val="20"/>
          <w:szCs w:val="20"/>
        </w:rPr>
        <w:t>w</w:t>
      </w:r>
      <w:r w:rsidR="008106C9" w:rsidRPr="007D1F84">
        <w:rPr>
          <w:rFonts w:cstheme="minorHAnsi"/>
          <w:sz w:val="20"/>
          <w:szCs w:val="20"/>
        </w:rPr>
        <w:t xml:space="preserve">here a member of staff is concerned that a </w:t>
      </w:r>
      <w:proofErr w:type="gramStart"/>
      <w:r w:rsidR="008106C9" w:rsidRPr="007D1F84">
        <w:rPr>
          <w:rFonts w:cstheme="minorHAnsi"/>
          <w:sz w:val="20"/>
          <w:szCs w:val="20"/>
        </w:rPr>
        <w:t>child  protection</w:t>
      </w:r>
      <w:proofErr w:type="gramEnd"/>
      <w:r w:rsidR="008106C9" w:rsidRPr="007D1F84">
        <w:rPr>
          <w:rFonts w:cstheme="minorHAnsi"/>
          <w:sz w:val="20"/>
          <w:szCs w:val="20"/>
        </w:rPr>
        <w:t xml:space="preserve">  issue  is  arising, it  is  his/her responsibility to follow the school’s Child Protection policy.</w:t>
      </w:r>
    </w:p>
    <w:p w14:paraId="266A3D03" w14:textId="54B36824" w:rsidR="000C7D2D" w:rsidRPr="007D1F84" w:rsidRDefault="000C7D2D" w:rsidP="000C7D2D">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cstheme="minorHAnsi"/>
          <w:sz w:val="20"/>
          <w:szCs w:val="20"/>
        </w:rPr>
      </w:pPr>
    </w:p>
    <w:p w14:paraId="61857164" w14:textId="40A50C9E" w:rsidR="008106C9" w:rsidRPr="007D1F84" w:rsidRDefault="000C7D2D" w:rsidP="16E2CE2D">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sz w:val="20"/>
          <w:szCs w:val="20"/>
        </w:rPr>
      </w:pPr>
      <w:r w:rsidRPr="16E2CE2D">
        <w:rPr>
          <w:sz w:val="20"/>
          <w:szCs w:val="20"/>
        </w:rPr>
        <w:t xml:space="preserve">Whilst we aim to create a safe and open environment during these sessions, the school recognises that many pupils will feel it difficult to ask questions or share their thoughts. We </w:t>
      </w:r>
      <w:r w:rsidR="00063CD1" w:rsidRPr="16E2CE2D">
        <w:rPr>
          <w:sz w:val="20"/>
          <w:szCs w:val="20"/>
        </w:rPr>
        <w:t>actively</w:t>
      </w:r>
      <w:r w:rsidRPr="16E2CE2D">
        <w:rPr>
          <w:sz w:val="20"/>
          <w:szCs w:val="20"/>
        </w:rPr>
        <w:t xml:space="preserve"> work with our pupils to </w:t>
      </w:r>
      <w:r w:rsidR="00063CD1" w:rsidRPr="16E2CE2D">
        <w:rPr>
          <w:sz w:val="20"/>
          <w:szCs w:val="20"/>
        </w:rPr>
        <w:t>develop</w:t>
      </w:r>
      <w:r w:rsidRPr="16E2CE2D">
        <w:rPr>
          <w:sz w:val="20"/>
          <w:szCs w:val="20"/>
        </w:rPr>
        <w:t xml:space="preserve"> strategies to remove these barriers, including asking students who and how they’d like to share questions</w:t>
      </w:r>
      <w:r w:rsidR="00063CD1" w:rsidRPr="16E2CE2D">
        <w:rPr>
          <w:sz w:val="20"/>
          <w:szCs w:val="20"/>
        </w:rPr>
        <w:t xml:space="preserve"> and thoughts</w:t>
      </w:r>
      <w:r w:rsidRPr="16E2CE2D">
        <w:rPr>
          <w:sz w:val="20"/>
          <w:szCs w:val="20"/>
        </w:rPr>
        <w:t xml:space="preserve"> </w:t>
      </w:r>
      <w:proofErr w:type="gramStart"/>
      <w:r w:rsidRPr="16E2CE2D">
        <w:rPr>
          <w:sz w:val="20"/>
          <w:szCs w:val="20"/>
        </w:rPr>
        <w:t>e.g.</w:t>
      </w:r>
      <w:proofErr w:type="gramEnd"/>
      <w:r w:rsidRPr="16E2CE2D">
        <w:rPr>
          <w:sz w:val="20"/>
          <w:szCs w:val="20"/>
        </w:rPr>
        <w:t xml:space="preserve"> through a</w:t>
      </w:r>
      <w:r w:rsidR="2D906F1F" w:rsidRPr="16E2CE2D">
        <w:rPr>
          <w:sz w:val="20"/>
          <w:szCs w:val="20"/>
        </w:rPr>
        <w:t xml:space="preserve">nonymous question cards/ </w:t>
      </w:r>
      <w:r w:rsidRPr="16E2CE2D">
        <w:rPr>
          <w:sz w:val="20"/>
          <w:szCs w:val="20"/>
        </w:rPr>
        <w:t xml:space="preserve">web-based </w:t>
      </w:r>
      <w:r w:rsidR="00063CD1" w:rsidRPr="16E2CE2D">
        <w:rPr>
          <w:sz w:val="20"/>
          <w:szCs w:val="20"/>
        </w:rPr>
        <w:t>app or with specific members of staff / visitors.</w:t>
      </w:r>
    </w:p>
    <w:p w14:paraId="42C8D775" w14:textId="77777777" w:rsidR="000C7D2D" w:rsidRPr="007D1F84" w:rsidRDefault="000C7D2D" w:rsidP="008106C9">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cstheme="minorHAnsi"/>
          <w:sz w:val="20"/>
          <w:szCs w:val="20"/>
        </w:rPr>
      </w:pPr>
    </w:p>
    <w:p w14:paraId="575BE0EB" w14:textId="77777777" w:rsidR="008106C9" w:rsidRPr="007D1F84" w:rsidRDefault="008106C9" w:rsidP="008106C9">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cstheme="minorHAnsi"/>
          <w:sz w:val="20"/>
          <w:szCs w:val="20"/>
        </w:rPr>
      </w:pPr>
      <w:r w:rsidRPr="007D1F84">
        <w:rPr>
          <w:rFonts w:cstheme="minorHAnsi"/>
          <w:b/>
          <w:bCs/>
          <w:sz w:val="20"/>
          <w:szCs w:val="20"/>
        </w:rPr>
        <w:t xml:space="preserve">Staff Training: </w:t>
      </w:r>
      <w:r w:rsidRPr="007D1F84">
        <w:rPr>
          <w:rFonts w:cstheme="minorHAnsi"/>
          <w:sz w:val="20"/>
          <w:szCs w:val="20"/>
        </w:rPr>
        <w:t xml:space="preserve">All staff involved in the teaching of RSE will receive training on how to effectively deliver the RSE curriculum for the age group that they teach which will include on-going updates to keep up </w:t>
      </w:r>
      <w:proofErr w:type="gramStart"/>
      <w:r w:rsidRPr="007D1F84">
        <w:rPr>
          <w:rFonts w:cstheme="minorHAnsi"/>
          <w:sz w:val="20"/>
          <w:szCs w:val="20"/>
        </w:rPr>
        <w:t>to day</w:t>
      </w:r>
      <w:proofErr w:type="gramEnd"/>
      <w:r w:rsidRPr="007D1F84">
        <w:rPr>
          <w:rFonts w:cstheme="minorHAnsi"/>
          <w:sz w:val="20"/>
          <w:szCs w:val="20"/>
        </w:rPr>
        <w:t xml:space="preserve"> with changes in vocabulary and current themes. This will include the importance of ground rules and how to set them. Some aspects of training will be delivered by external providers whilst we will also use content </w:t>
      </w:r>
      <w:hyperlink r:id="rId11" w:history="1">
        <w:r w:rsidRPr="007D1F84">
          <w:rPr>
            <w:rStyle w:val="Hyperlink"/>
            <w:rFonts w:cstheme="minorHAnsi"/>
            <w:color w:val="auto"/>
            <w:sz w:val="20"/>
            <w:szCs w:val="20"/>
          </w:rPr>
          <w:t>developed by the DfE</w:t>
        </w:r>
      </w:hyperlink>
      <w:r w:rsidRPr="007D1F84">
        <w:rPr>
          <w:rFonts w:cstheme="minorHAnsi"/>
          <w:sz w:val="20"/>
          <w:szCs w:val="20"/>
        </w:rPr>
        <w:t>, which can be found  in appendix 1 of this policy. Staff are encouraged to identify appropriate training and support to help them deliver effective RSE.</w:t>
      </w:r>
    </w:p>
    <w:p w14:paraId="7AD07E2B" w14:textId="77777777" w:rsidR="008106C9" w:rsidRPr="007D1F84" w:rsidRDefault="008106C9" w:rsidP="008106C9">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cstheme="minorHAnsi"/>
          <w:sz w:val="20"/>
          <w:szCs w:val="20"/>
        </w:rPr>
      </w:pPr>
    </w:p>
    <w:p w14:paraId="26C8B49B" w14:textId="7A3A83D2" w:rsidR="008106C9" w:rsidRPr="007D1F84" w:rsidRDefault="008106C9" w:rsidP="16E2CE2D">
      <w:pPr>
        <w:tabs>
          <w:tab w:val="left" w:pos="284"/>
        </w:tabs>
        <w:spacing w:after="0"/>
        <w:jc w:val="both"/>
        <w:rPr>
          <w:sz w:val="20"/>
          <w:szCs w:val="20"/>
        </w:rPr>
      </w:pPr>
      <w:r w:rsidRPr="16E2CE2D">
        <w:rPr>
          <w:b/>
          <w:bCs/>
          <w:sz w:val="20"/>
          <w:szCs w:val="20"/>
        </w:rPr>
        <w:t xml:space="preserve">Procedures for Relationships and Sex Education: </w:t>
      </w:r>
      <w:r w:rsidRPr="16E2CE2D">
        <w:rPr>
          <w:sz w:val="20"/>
          <w:szCs w:val="20"/>
        </w:rPr>
        <w:t>A coherent programme of RSE has been developed which focuses on the core areas detail above. Facts are presented, and issues considered within a clear moral framework, allowing students to recognise the importance of dignity and respect for themselves and others, the values of family life and acceptance of responsibility.</w:t>
      </w:r>
      <w:r w:rsidR="01D0BD1E" w:rsidRPr="16E2CE2D">
        <w:rPr>
          <w:sz w:val="20"/>
          <w:szCs w:val="20"/>
        </w:rPr>
        <w:t xml:space="preserve"> Topics</w:t>
      </w:r>
      <w:r w:rsidRPr="16E2CE2D">
        <w:rPr>
          <w:sz w:val="20"/>
          <w:szCs w:val="20"/>
        </w:rPr>
        <w:t xml:space="preserve"> are presented in a broad and balanced way, free from sensationalism and personal bias and sensitively geared to the level of students, needs and experience.</w:t>
      </w:r>
    </w:p>
    <w:p w14:paraId="7CC56A82" w14:textId="77777777" w:rsidR="008106C9" w:rsidRPr="007D1F84" w:rsidRDefault="008106C9" w:rsidP="008106C9">
      <w:pPr>
        <w:tabs>
          <w:tab w:val="left" w:pos="284"/>
        </w:tabs>
        <w:spacing w:after="0"/>
        <w:jc w:val="both"/>
        <w:rPr>
          <w:rFonts w:cstheme="minorHAnsi"/>
          <w:sz w:val="20"/>
          <w:szCs w:val="20"/>
        </w:rPr>
      </w:pPr>
    </w:p>
    <w:p w14:paraId="3C93F304" w14:textId="62CA0176" w:rsidR="008106C9" w:rsidRPr="007D1F84" w:rsidRDefault="008106C9" w:rsidP="008106C9">
      <w:pPr>
        <w:tabs>
          <w:tab w:val="left" w:pos="284"/>
        </w:tabs>
        <w:spacing w:after="0"/>
        <w:jc w:val="both"/>
        <w:rPr>
          <w:rFonts w:cstheme="minorHAnsi"/>
          <w:sz w:val="20"/>
          <w:szCs w:val="20"/>
        </w:rPr>
      </w:pPr>
      <w:r w:rsidRPr="007D1F84">
        <w:rPr>
          <w:rFonts w:cstheme="minorHAnsi"/>
          <w:sz w:val="20"/>
          <w:szCs w:val="20"/>
        </w:rPr>
        <w:t xml:space="preserve">Within any particular group there is an emphasis on trust, respect for privacy, care and compassion and the necessity of listening to </w:t>
      </w:r>
      <w:proofErr w:type="gramStart"/>
      <w:r w:rsidRPr="007D1F84">
        <w:rPr>
          <w:rFonts w:cstheme="minorHAnsi"/>
          <w:sz w:val="20"/>
          <w:szCs w:val="20"/>
        </w:rPr>
        <w:t>others</w:t>
      </w:r>
      <w:proofErr w:type="gramEnd"/>
      <w:r w:rsidRPr="007D1F84">
        <w:rPr>
          <w:rFonts w:cstheme="minorHAnsi"/>
          <w:sz w:val="20"/>
          <w:szCs w:val="20"/>
        </w:rPr>
        <w:t xml:space="preserve"> opinions in a respectful, reflective manner. Sensitivity to religious beliefs is regarded as an important dimension. The School seeks to develop students’ self-esteem and a sense of responsibility by counteracting prejudice and victimisation. Key elements of RSE, or those which are especially sensitive, may be delivered by specialists.  However, the School will ensure that:</w:t>
      </w:r>
    </w:p>
    <w:p w14:paraId="12DEA89D" w14:textId="77777777" w:rsidR="008106C9" w:rsidRPr="007D1F84" w:rsidRDefault="008106C9" w:rsidP="008106C9">
      <w:pPr>
        <w:numPr>
          <w:ilvl w:val="0"/>
          <w:numId w:val="8"/>
        </w:numPr>
        <w:tabs>
          <w:tab w:val="left" w:pos="284"/>
        </w:tabs>
        <w:spacing w:after="0" w:line="240" w:lineRule="auto"/>
        <w:ind w:left="284" w:hanging="284"/>
        <w:jc w:val="both"/>
        <w:rPr>
          <w:rFonts w:cstheme="minorHAnsi"/>
          <w:sz w:val="20"/>
          <w:szCs w:val="20"/>
        </w:rPr>
      </w:pPr>
      <w:r w:rsidRPr="007D1F84">
        <w:rPr>
          <w:rFonts w:cstheme="minorHAnsi"/>
          <w:sz w:val="20"/>
          <w:szCs w:val="20"/>
        </w:rPr>
        <w:t xml:space="preserve">teachers are aware of their legal </w:t>
      </w:r>
      <w:proofErr w:type="gramStart"/>
      <w:r w:rsidRPr="007D1F84">
        <w:rPr>
          <w:rFonts w:cstheme="minorHAnsi"/>
          <w:sz w:val="20"/>
          <w:szCs w:val="20"/>
        </w:rPr>
        <w:t>responsibilities;</w:t>
      </w:r>
      <w:proofErr w:type="gramEnd"/>
    </w:p>
    <w:p w14:paraId="02F73F71" w14:textId="77777777" w:rsidR="008106C9" w:rsidRPr="007D1F84" w:rsidRDefault="008106C9" w:rsidP="008106C9">
      <w:pPr>
        <w:numPr>
          <w:ilvl w:val="0"/>
          <w:numId w:val="8"/>
        </w:numPr>
        <w:tabs>
          <w:tab w:val="left" w:pos="284"/>
        </w:tabs>
        <w:spacing w:after="0" w:line="240" w:lineRule="auto"/>
        <w:ind w:left="284" w:hanging="284"/>
        <w:jc w:val="both"/>
        <w:rPr>
          <w:rFonts w:cstheme="minorHAnsi"/>
          <w:sz w:val="20"/>
          <w:szCs w:val="20"/>
        </w:rPr>
      </w:pPr>
      <w:r w:rsidRPr="007D1F84">
        <w:rPr>
          <w:rFonts w:cstheme="minorHAnsi"/>
          <w:sz w:val="20"/>
          <w:szCs w:val="20"/>
        </w:rPr>
        <w:t xml:space="preserve">the concerns of teachers never trespass on parental </w:t>
      </w:r>
      <w:proofErr w:type="gramStart"/>
      <w:r w:rsidRPr="007D1F84">
        <w:rPr>
          <w:rFonts w:cstheme="minorHAnsi"/>
          <w:sz w:val="20"/>
          <w:szCs w:val="20"/>
        </w:rPr>
        <w:t>rights;</w:t>
      </w:r>
      <w:proofErr w:type="gramEnd"/>
    </w:p>
    <w:p w14:paraId="62499290" w14:textId="77777777" w:rsidR="008106C9" w:rsidRPr="007D1F84" w:rsidRDefault="008106C9" w:rsidP="008106C9">
      <w:pPr>
        <w:numPr>
          <w:ilvl w:val="0"/>
          <w:numId w:val="8"/>
        </w:numPr>
        <w:tabs>
          <w:tab w:val="left" w:pos="284"/>
        </w:tabs>
        <w:spacing w:after="0" w:line="240" w:lineRule="auto"/>
        <w:ind w:left="284" w:hanging="284"/>
        <w:jc w:val="both"/>
        <w:rPr>
          <w:rFonts w:cstheme="minorHAnsi"/>
          <w:sz w:val="20"/>
          <w:szCs w:val="20"/>
        </w:rPr>
      </w:pPr>
      <w:r w:rsidRPr="007D1F84">
        <w:rPr>
          <w:rFonts w:cstheme="minorHAnsi"/>
          <w:sz w:val="20"/>
          <w:szCs w:val="20"/>
        </w:rPr>
        <w:t xml:space="preserve">students are taught how to gain information on a wide range of health-related issues to include information on the provision of specific and individual </w:t>
      </w:r>
      <w:proofErr w:type="gramStart"/>
      <w:r w:rsidRPr="007D1F84">
        <w:rPr>
          <w:rFonts w:cstheme="minorHAnsi"/>
          <w:sz w:val="20"/>
          <w:szCs w:val="20"/>
        </w:rPr>
        <w:t>advice;</w:t>
      </w:r>
      <w:proofErr w:type="gramEnd"/>
    </w:p>
    <w:p w14:paraId="3B888737" w14:textId="77777777" w:rsidR="008106C9" w:rsidRPr="007D1F84" w:rsidRDefault="008106C9" w:rsidP="008106C9">
      <w:pPr>
        <w:numPr>
          <w:ilvl w:val="0"/>
          <w:numId w:val="8"/>
        </w:numPr>
        <w:tabs>
          <w:tab w:val="left" w:pos="284"/>
        </w:tabs>
        <w:spacing w:after="0" w:line="240" w:lineRule="auto"/>
        <w:ind w:left="284" w:hanging="284"/>
        <w:jc w:val="both"/>
        <w:rPr>
          <w:rFonts w:cstheme="minorHAnsi"/>
          <w:sz w:val="20"/>
          <w:szCs w:val="20"/>
        </w:rPr>
      </w:pPr>
      <w:r w:rsidRPr="007D1F84">
        <w:rPr>
          <w:rFonts w:cstheme="minorHAnsi"/>
          <w:sz w:val="20"/>
          <w:szCs w:val="20"/>
        </w:rPr>
        <w:t xml:space="preserve">should a teacher believe that a student to be in danger or distressed or should questions from students cause such concerns, the Designated Safeguarding Lead should be consulted so that the best course of action can be </w:t>
      </w:r>
      <w:proofErr w:type="gramStart"/>
      <w:r w:rsidRPr="007D1F84">
        <w:rPr>
          <w:rFonts w:cstheme="minorHAnsi"/>
          <w:sz w:val="20"/>
          <w:szCs w:val="20"/>
        </w:rPr>
        <w:t>identified;</w:t>
      </w:r>
      <w:proofErr w:type="gramEnd"/>
    </w:p>
    <w:p w14:paraId="774F3D70" w14:textId="77777777" w:rsidR="00511D64" w:rsidRPr="007D1F84" w:rsidRDefault="00511D64" w:rsidP="00511D64">
      <w:pPr>
        <w:pStyle w:val="OmniPage2"/>
        <w:tabs>
          <w:tab w:val="left" w:pos="284"/>
          <w:tab w:val="left" w:pos="10206"/>
        </w:tabs>
        <w:spacing w:line="240" w:lineRule="auto"/>
        <w:ind w:left="0" w:right="-1"/>
        <w:jc w:val="both"/>
        <w:rPr>
          <w:rFonts w:asciiTheme="minorHAnsi" w:hAnsiTheme="minorHAnsi" w:cstheme="minorHAnsi"/>
          <w:noProof/>
          <w:sz w:val="20"/>
        </w:rPr>
      </w:pPr>
    </w:p>
    <w:p w14:paraId="1E948B18" w14:textId="11B120FD" w:rsidR="00231F44" w:rsidRPr="007D1F84" w:rsidRDefault="00511D64" w:rsidP="00511D64">
      <w:pPr>
        <w:pStyle w:val="OmniPage2"/>
        <w:tabs>
          <w:tab w:val="left" w:pos="284"/>
          <w:tab w:val="left" w:pos="10206"/>
        </w:tabs>
        <w:spacing w:line="240" w:lineRule="auto"/>
        <w:ind w:left="0" w:right="-1"/>
        <w:jc w:val="both"/>
        <w:rPr>
          <w:rFonts w:asciiTheme="minorHAnsi" w:hAnsiTheme="minorHAnsi" w:cstheme="minorHAnsi"/>
          <w:noProof/>
          <w:sz w:val="20"/>
        </w:rPr>
      </w:pPr>
      <w:r w:rsidRPr="007D1F84">
        <w:rPr>
          <w:rFonts w:asciiTheme="minorHAnsi" w:hAnsiTheme="minorHAnsi" w:cstheme="minorHAnsi"/>
          <w:noProof/>
          <w:sz w:val="20"/>
        </w:rPr>
        <w:t xml:space="preserve">It is important that all staff and outside visitors taking part in this programme are aware of these ground rules and that a classroom is not the same as a counselling session or clinic. In any one class, there are children from different backgrounds, at varying levels of physical and emotional maturity.  Teachers need to be sensitive to the needs of all their children and work in a way which protects their </w:t>
      </w:r>
      <w:proofErr w:type="gramStart"/>
      <w:r w:rsidRPr="007D1F84">
        <w:rPr>
          <w:rFonts w:asciiTheme="minorHAnsi" w:hAnsiTheme="minorHAnsi" w:cstheme="minorHAnsi"/>
          <w:noProof/>
          <w:sz w:val="20"/>
        </w:rPr>
        <w:t>sensibilities.</w:t>
      </w:r>
      <w:r w:rsidR="00377C07" w:rsidRPr="007D1F84">
        <w:rPr>
          <w:rFonts w:asciiTheme="minorHAnsi" w:hAnsiTheme="minorHAnsi" w:cstheme="minorHAnsi"/>
          <w:sz w:val="20"/>
        </w:rPr>
        <w:t>Our</w:t>
      </w:r>
      <w:proofErr w:type="gramEnd"/>
      <w:r w:rsidR="00377C07" w:rsidRPr="007D1F84">
        <w:rPr>
          <w:rFonts w:asciiTheme="minorHAnsi" w:hAnsiTheme="minorHAnsi" w:cstheme="minorHAnsi"/>
          <w:sz w:val="20"/>
        </w:rPr>
        <w:t xml:space="preserve"> programme for Relationship and Sex Education </w:t>
      </w:r>
      <w:r w:rsidR="00DF7919" w:rsidRPr="007D1F84">
        <w:rPr>
          <w:rFonts w:asciiTheme="minorHAnsi" w:hAnsiTheme="minorHAnsi" w:cstheme="minorHAnsi"/>
          <w:sz w:val="20"/>
        </w:rPr>
        <w:t>is broken down into the following programmes of study</w:t>
      </w:r>
      <w:r w:rsidR="002A4BD3" w:rsidRPr="007D1F84">
        <w:rPr>
          <w:rFonts w:asciiTheme="minorHAnsi" w:hAnsiTheme="minorHAnsi" w:cstheme="minorHAnsi"/>
          <w:sz w:val="20"/>
        </w:rPr>
        <w:t>:</w:t>
      </w:r>
    </w:p>
    <w:p w14:paraId="3F5C99C2" w14:textId="77777777" w:rsidR="00231F44" w:rsidRPr="007D1F84" w:rsidRDefault="00231F44" w:rsidP="00EA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eastAsia="Times New Roman" w:cstheme="minorHAnsi"/>
          <w:sz w:val="20"/>
          <w:szCs w:val="20"/>
        </w:rPr>
      </w:pPr>
    </w:p>
    <w:p w14:paraId="5E836D4F" w14:textId="43C27965" w:rsidR="00231F44" w:rsidRPr="007D1F84" w:rsidRDefault="00231F44" w:rsidP="00EA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eastAsia="Times New Roman" w:cstheme="minorHAnsi"/>
          <w:b/>
          <w:sz w:val="20"/>
          <w:szCs w:val="20"/>
          <w:u w:val="single"/>
        </w:rPr>
      </w:pPr>
      <w:bookmarkStart w:id="4" w:name="_Toc111361032"/>
      <w:r w:rsidRPr="007D1F84">
        <w:rPr>
          <w:rStyle w:val="Heading1Char"/>
          <w:rFonts w:cstheme="minorHAnsi"/>
          <w:szCs w:val="20"/>
          <w:u w:val="single"/>
        </w:rPr>
        <w:t>Relationships Education (</w:t>
      </w:r>
      <w:proofErr w:type="gramStart"/>
      <w:r w:rsidRPr="007D1F84">
        <w:rPr>
          <w:rStyle w:val="Heading1Char"/>
          <w:rFonts w:cstheme="minorHAnsi"/>
          <w:szCs w:val="20"/>
          <w:u w:val="single"/>
        </w:rPr>
        <w:t>EYFS,KS</w:t>
      </w:r>
      <w:proofErr w:type="gramEnd"/>
      <w:r w:rsidRPr="007D1F84">
        <w:rPr>
          <w:rStyle w:val="Heading1Char"/>
          <w:rFonts w:cstheme="minorHAnsi"/>
          <w:szCs w:val="20"/>
          <w:u w:val="single"/>
        </w:rPr>
        <w:t>1,KS2</w:t>
      </w:r>
      <w:r w:rsidR="00026754" w:rsidRPr="007D1F84">
        <w:rPr>
          <w:rStyle w:val="Heading1Char"/>
          <w:rFonts w:cstheme="minorHAnsi"/>
          <w:szCs w:val="20"/>
          <w:u w:val="single"/>
        </w:rPr>
        <w:t>) – See our Medium Plans for when this content is taught</w:t>
      </w:r>
      <w:bookmarkEnd w:id="4"/>
    </w:p>
    <w:p w14:paraId="730554A0" w14:textId="77777777" w:rsidR="00231F44" w:rsidRPr="007D1F84" w:rsidRDefault="00231F44" w:rsidP="00EA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eastAsia="Times New Roman" w:cstheme="minorHAnsi"/>
          <w:sz w:val="20"/>
          <w:szCs w:val="20"/>
        </w:rPr>
      </w:pPr>
    </w:p>
    <w:tbl>
      <w:tblPr>
        <w:tblStyle w:val="TableGrid"/>
        <w:tblW w:w="0" w:type="auto"/>
        <w:tblLook w:val="04A0" w:firstRow="1" w:lastRow="0" w:firstColumn="1" w:lastColumn="0" w:noHBand="0" w:noVBand="1"/>
      </w:tblPr>
      <w:tblGrid>
        <w:gridCol w:w="1696"/>
        <w:gridCol w:w="8498"/>
      </w:tblGrid>
      <w:tr w:rsidR="007D1F84" w:rsidRPr="007D1F84" w14:paraId="56FCBD44" w14:textId="77777777" w:rsidTr="00231F44">
        <w:tc>
          <w:tcPr>
            <w:tcW w:w="1696" w:type="dxa"/>
          </w:tcPr>
          <w:p w14:paraId="2E8C71AA" w14:textId="77777777" w:rsidR="00231F44" w:rsidRPr="007D1F84" w:rsidRDefault="00231F44" w:rsidP="0023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Times New Roman" w:cstheme="minorHAnsi"/>
                <w:sz w:val="20"/>
                <w:szCs w:val="20"/>
              </w:rPr>
            </w:pPr>
            <w:r w:rsidRPr="007D1F84">
              <w:rPr>
                <w:rFonts w:cstheme="minorHAnsi"/>
                <w:b/>
                <w:sz w:val="20"/>
                <w:szCs w:val="20"/>
              </w:rPr>
              <w:t>Families and people who care for me</w:t>
            </w:r>
          </w:p>
        </w:tc>
        <w:tc>
          <w:tcPr>
            <w:tcW w:w="8498" w:type="dxa"/>
          </w:tcPr>
          <w:p w14:paraId="5CF16431" w14:textId="77777777" w:rsidR="00231F44" w:rsidRPr="007D1F84" w:rsidRDefault="00C21269" w:rsidP="00231F44">
            <w:pPr>
              <w:pStyle w:val="TableParagraph"/>
              <w:spacing w:line="274" w:lineRule="exact"/>
              <w:ind w:left="107"/>
              <w:jc w:val="both"/>
              <w:rPr>
                <w:rFonts w:asciiTheme="minorHAnsi" w:hAnsiTheme="minorHAnsi" w:cstheme="minorHAnsi"/>
                <w:sz w:val="20"/>
                <w:szCs w:val="20"/>
              </w:rPr>
            </w:pPr>
            <w:r w:rsidRPr="007D1F84">
              <w:rPr>
                <w:rFonts w:asciiTheme="minorHAnsi" w:hAnsiTheme="minorHAnsi" w:cstheme="minorHAnsi"/>
                <w:sz w:val="20"/>
                <w:szCs w:val="20"/>
              </w:rPr>
              <w:t>Pupils will be taught</w:t>
            </w:r>
          </w:p>
          <w:p w14:paraId="339D990C" w14:textId="77777777" w:rsidR="00231F44" w:rsidRPr="007D1F84" w:rsidRDefault="00231F44" w:rsidP="002C0F39">
            <w:pPr>
              <w:pStyle w:val="TableParagraph"/>
              <w:numPr>
                <w:ilvl w:val="0"/>
                <w:numId w:val="11"/>
              </w:numPr>
              <w:tabs>
                <w:tab w:val="left" w:pos="467"/>
                <w:tab w:val="left" w:pos="468"/>
              </w:tabs>
              <w:spacing w:line="256" w:lineRule="auto"/>
              <w:ind w:right="427" w:hanging="360"/>
              <w:jc w:val="both"/>
              <w:rPr>
                <w:rFonts w:asciiTheme="minorHAnsi" w:hAnsiTheme="minorHAnsi" w:cstheme="minorHAnsi"/>
                <w:sz w:val="20"/>
                <w:szCs w:val="20"/>
              </w:rPr>
            </w:pPr>
            <w:r w:rsidRPr="007D1F84">
              <w:rPr>
                <w:rFonts w:asciiTheme="minorHAnsi" w:hAnsiTheme="minorHAnsi" w:cstheme="minorHAnsi"/>
                <w:sz w:val="20"/>
                <w:szCs w:val="20"/>
              </w:rPr>
              <w:t>that families are important for children growing up because</w:t>
            </w:r>
            <w:r w:rsidRPr="007D1F84">
              <w:rPr>
                <w:rFonts w:asciiTheme="minorHAnsi" w:hAnsiTheme="minorHAnsi" w:cstheme="minorHAnsi"/>
                <w:spacing w:val="-20"/>
                <w:sz w:val="20"/>
                <w:szCs w:val="20"/>
              </w:rPr>
              <w:t xml:space="preserve"> </w:t>
            </w:r>
            <w:r w:rsidRPr="007D1F84">
              <w:rPr>
                <w:rFonts w:asciiTheme="minorHAnsi" w:hAnsiTheme="minorHAnsi" w:cstheme="minorHAnsi"/>
                <w:sz w:val="20"/>
                <w:szCs w:val="20"/>
              </w:rPr>
              <w:t xml:space="preserve">they can give love, </w:t>
            </w:r>
            <w:proofErr w:type="gramStart"/>
            <w:r w:rsidRPr="007D1F84">
              <w:rPr>
                <w:rFonts w:asciiTheme="minorHAnsi" w:hAnsiTheme="minorHAnsi" w:cstheme="minorHAnsi"/>
                <w:sz w:val="20"/>
                <w:szCs w:val="20"/>
              </w:rPr>
              <w:t>security</w:t>
            </w:r>
            <w:proofErr w:type="gramEnd"/>
            <w:r w:rsidRPr="007D1F84">
              <w:rPr>
                <w:rFonts w:asciiTheme="minorHAnsi" w:hAnsiTheme="minorHAnsi" w:cstheme="minorHAnsi"/>
                <w:sz w:val="20"/>
                <w:szCs w:val="20"/>
              </w:rPr>
              <w:t xml:space="preserve"> and</w:t>
            </w:r>
            <w:r w:rsidRPr="007D1F84">
              <w:rPr>
                <w:rFonts w:asciiTheme="minorHAnsi" w:hAnsiTheme="minorHAnsi" w:cstheme="minorHAnsi"/>
                <w:spacing w:val="-2"/>
                <w:sz w:val="20"/>
                <w:szCs w:val="20"/>
              </w:rPr>
              <w:t xml:space="preserve"> </w:t>
            </w:r>
            <w:r w:rsidRPr="007D1F84">
              <w:rPr>
                <w:rFonts w:asciiTheme="minorHAnsi" w:hAnsiTheme="minorHAnsi" w:cstheme="minorHAnsi"/>
                <w:sz w:val="20"/>
                <w:szCs w:val="20"/>
              </w:rPr>
              <w:t>stability.</w:t>
            </w:r>
          </w:p>
          <w:p w14:paraId="400534C1" w14:textId="77777777" w:rsidR="00231F44" w:rsidRPr="007D1F84" w:rsidRDefault="00231F44" w:rsidP="002C0F39">
            <w:pPr>
              <w:pStyle w:val="TableParagraph"/>
              <w:numPr>
                <w:ilvl w:val="0"/>
                <w:numId w:val="11"/>
              </w:numPr>
              <w:tabs>
                <w:tab w:val="left" w:pos="467"/>
                <w:tab w:val="left" w:pos="468"/>
              </w:tabs>
              <w:spacing w:before="2" w:line="256" w:lineRule="auto"/>
              <w:ind w:right="470" w:hanging="360"/>
              <w:jc w:val="both"/>
              <w:rPr>
                <w:rFonts w:asciiTheme="minorHAnsi" w:hAnsiTheme="minorHAnsi" w:cstheme="minorHAnsi"/>
                <w:sz w:val="20"/>
                <w:szCs w:val="20"/>
              </w:rPr>
            </w:pPr>
            <w:r w:rsidRPr="007D1F84">
              <w:rPr>
                <w:rFonts w:asciiTheme="minorHAnsi" w:hAnsiTheme="minorHAnsi" w:cstheme="minorHAnsi"/>
                <w:sz w:val="20"/>
                <w:szCs w:val="20"/>
              </w:rPr>
              <w:t>the characteristics of healthy family life, commitment to each other, including in times of difficulty, protection and care for children and other family members, the importance of</w:t>
            </w:r>
            <w:r w:rsidRPr="007D1F84">
              <w:rPr>
                <w:rFonts w:asciiTheme="minorHAnsi" w:hAnsiTheme="minorHAnsi" w:cstheme="minorHAnsi"/>
                <w:spacing w:val="-24"/>
                <w:sz w:val="20"/>
                <w:szCs w:val="20"/>
              </w:rPr>
              <w:t xml:space="preserve"> </w:t>
            </w:r>
            <w:r w:rsidRPr="007D1F84">
              <w:rPr>
                <w:rFonts w:asciiTheme="minorHAnsi" w:hAnsiTheme="minorHAnsi" w:cstheme="minorHAnsi"/>
                <w:sz w:val="20"/>
                <w:szCs w:val="20"/>
              </w:rPr>
              <w:t>spending time together and sharing each other’s</w:t>
            </w:r>
            <w:r w:rsidRPr="007D1F84">
              <w:rPr>
                <w:rFonts w:asciiTheme="minorHAnsi" w:hAnsiTheme="minorHAnsi" w:cstheme="minorHAnsi"/>
                <w:spacing w:val="-7"/>
                <w:sz w:val="20"/>
                <w:szCs w:val="20"/>
              </w:rPr>
              <w:t xml:space="preserve"> </w:t>
            </w:r>
            <w:r w:rsidRPr="007D1F84">
              <w:rPr>
                <w:rFonts w:asciiTheme="minorHAnsi" w:hAnsiTheme="minorHAnsi" w:cstheme="minorHAnsi"/>
                <w:sz w:val="20"/>
                <w:szCs w:val="20"/>
              </w:rPr>
              <w:t>lives.</w:t>
            </w:r>
          </w:p>
          <w:p w14:paraId="22C5B053" w14:textId="77777777" w:rsidR="00231F44" w:rsidRPr="007D1F84" w:rsidRDefault="00231F44" w:rsidP="002C0F39">
            <w:pPr>
              <w:pStyle w:val="TableParagraph"/>
              <w:numPr>
                <w:ilvl w:val="0"/>
                <w:numId w:val="11"/>
              </w:numPr>
              <w:tabs>
                <w:tab w:val="left" w:pos="467"/>
                <w:tab w:val="left" w:pos="468"/>
              </w:tabs>
              <w:spacing w:before="7" w:line="256" w:lineRule="auto"/>
              <w:ind w:right="361" w:hanging="360"/>
              <w:jc w:val="both"/>
              <w:rPr>
                <w:rFonts w:asciiTheme="minorHAnsi" w:hAnsiTheme="minorHAnsi" w:cstheme="minorHAnsi"/>
                <w:sz w:val="20"/>
                <w:szCs w:val="20"/>
              </w:rPr>
            </w:pPr>
            <w:r w:rsidRPr="007D1F84">
              <w:rPr>
                <w:rFonts w:asciiTheme="minorHAnsi" w:hAnsiTheme="minorHAnsi" w:cstheme="minorHAnsi"/>
                <w:sz w:val="20"/>
                <w:szCs w:val="20"/>
              </w:rPr>
              <w:t>that others’ families, either in school or in the wider world, sometimes look different from their family, but that they should respect those differences and know that other children’s</w:t>
            </w:r>
            <w:r w:rsidRPr="007D1F84">
              <w:rPr>
                <w:rFonts w:asciiTheme="minorHAnsi" w:hAnsiTheme="minorHAnsi" w:cstheme="minorHAnsi"/>
                <w:spacing w:val="-27"/>
                <w:sz w:val="20"/>
                <w:szCs w:val="20"/>
              </w:rPr>
              <w:t xml:space="preserve"> </w:t>
            </w:r>
            <w:r w:rsidRPr="007D1F84">
              <w:rPr>
                <w:rFonts w:asciiTheme="minorHAnsi" w:hAnsiTheme="minorHAnsi" w:cstheme="minorHAnsi"/>
                <w:sz w:val="20"/>
                <w:szCs w:val="20"/>
              </w:rPr>
              <w:t>families are also characterised by love and care for</w:t>
            </w:r>
            <w:r w:rsidRPr="007D1F84">
              <w:rPr>
                <w:rFonts w:asciiTheme="minorHAnsi" w:hAnsiTheme="minorHAnsi" w:cstheme="minorHAnsi"/>
                <w:spacing w:val="-9"/>
                <w:sz w:val="20"/>
                <w:szCs w:val="20"/>
              </w:rPr>
              <w:t xml:space="preserve"> </w:t>
            </w:r>
            <w:r w:rsidRPr="007D1F84">
              <w:rPr>
                <w:rFonts w:asciiTheme="minorHAnsi" w:hAnsiTheme="minorHAnsi" w:cstheme="minorHAnsi"/>
                <w:sz w:val="20"/>
                <w:szCs w:val="20"/>
              </w:rPr>
              <w:t>them.</w:t>
            </w:r>
          </w:p>
          <w:p w14:paraId="150A1C53" w14:textId="77777777" w:rsidR="00231F44" w:rsidRPr="007D1F84" w:rsidRDefault="00231F44" w:rsidP="002C0F39">
            <w:pPr>
              <w:pStyle w:val="TableParagraph"/>
              <w:numPr>
                <w:ilvl w:val="0"/>
                <w:numId w:val="11"/>
              </w:numPr>
              <w:tabs>
                <w:tab w:val="left" w:pos="467"/>
                <w:tab w:val="left" w:pos="468"/>
              </w:tabs>
              <w:spacing w:before="7"/>
              <w:ind w:right="242" w:hanging="360"/>
              <w:jc w:val="both"/>
              <w:rPr>
                <w:rFonts w:asciiTheme="minorHAnsi" w:hAnsiTheme="minorHAnsi" w:cstheme="minorHAnsi"/>
                <w:sz w:val="20"/>
                <w:szCs w:val="20"/>
              </w:rPr>
            </w:pPr>
            <w:r w:rsidRPr="007D1F84">
              <w:rPr>
                <w:rFonts w:asciiTheme="minorHAnsi" w:hAnsiTheme="minorHAnsi" w:cstheme="minorHAnsi"/>
                <w:sz w:val="20"/>
                <w:szCs w:val="20"/>
              </w:rPr>
              <w:t xml:space="preserve">that stable, caring relationships, which may be of different types, are at the heart of happy </w:t>
            </w:r>
            <w:r w:rsidRPr="007D1F84">
              <w:rPr>
                <w:rFonts w:asciiTheme="minorHAnsi" w:hAnsiTheme="minorHAnsi" w:cstheme="minorHAnsi"/>
                <w:sz w:val="20"/>
                <w:szCs w:val="20"/>
              </w:rPr>
              <w:lastRenderedPageBreak/>
              <w:t>families, and are important for</w:t>
            </w:r>
            <w:r w:rsidRPr="007D1F84">
              <w:rPr>
                <w:rFonts w:asciiTheme="minorHAnsi" w:hAnsiTheme="minorHAnsi" w:cstheme="minorHAnsi"/>
                <w:spacing w:val="-33"/>
                <w:sz w:val="20"/>
                <w:szCs w:val="20"/>
              </w:rPr>
              <w:t xml:space="preserve"> </w:t>
            </w:r>
            <w:r w:rsidRPr="007D1F84">
              <w:rPr>
                <w:rFonts w:asciiTheme="minorHAnsi" w:hAnsiTheme="minorHAnsi" w:cstheme="minorHAnsi"/>
                <w:sz w:val="20"/>
                <w:szCs w:val="20"/>
              </w:rPr>
              <w:t>children’s security as they grow</w:t>
            </w:r>
            <w:r w:rsidRPr="007D1F84">
              <w:rPr>
                <w:rFonts w:asciiTheme="minorHAnsi" w:hAnsiTheme="minorHAnsi" w:cstheme="minorHAnsi"/>
                <w:spacing w:val="-8"/>
                <w:sz w:val="20"/>
                <w:szCs w:val="20"/>
              </w:rPr>
              <w:t xml:space="preserve"> </w:t>
            </w:r>
            <w:r w:rsidRPr="007D1F84">
              <w:rPr>
                <w:rFonts w:asciiTheme="minorHAnsi" w:hAnsiTheme="minorHAnsi" w:cstheme="minorHAnsi"/>
                <w:sz w:val="20"/>
                <w:szCs w:val="20"/>
              </w:rPr>
              <w:t>up.</w:t>
            </w:r>
          </w:p>
          <w:p w14:paraId="3FED4A29" w14:textId="77777777" w:rsidR="00231F44" w:rsidRPr="007D1F84" w:rsidRDefault="00231F44" w:rsidP="002C0F39">
            <w:pPr>
              <w:pStyle w:val="TableParagraph"/>
              <w:numPr>
                <w:ilvl w:val="0"/>
                <w:numId w:val="11"/>
              </w:numPr>
              <w:tabs>
                <w:tab w:val="left" w:pos="467"/>
                <w:tab w:val="left" w:pos="468"/>
              </w:tabs>
              <w:ind w:right="503" w:hanging="360"/>
              <w:jc w:val="both"/>
              <w:rPr>
                <w:rFonts w:asciiTheme="minorHAnsi" w:hAnsiTheme="minorHAnsi" w:cstheme="minorHAnsi"/>
                <w:sz w:val="20"/>
                <w:szCs w:val="20"/>
              </w:rPr>
            </w:pPr>
            <w:r w:rsidRPr="007D1F84">
              <w:rPr>
                <w:rFonts w:asciiTheme="minorHAnsi" w:hAnsiTheme="minorHAnsi" w:cstheme="minorHAnsi"/>
                <w:sz w:val="20"/>
                <w:szCs w:val="20"/>
              </w:rPr>
              <w:t>that marriage/civil partnership represents a formal and</w:t>
            </w:r>
            <w:r w:rsidRPr="007D1F84">
              <w:rPr>
                <w:rFonts w:asciiTheme="minorHAnsi" w:hAnsiTheme="minorHAnsi" w:cstheme="minorHAnsi"/>
                <w:spacing w:val="-21"/>
                <w:sz w:val="20"/>
                <w:szCs w:val="20"/>
              </w:rPr>
              <w:t xml:space="preserve"> </w:t>
            </w:r>
            <w:r w:rsidRPr="007D1F84">
              <w:rPr>
                <w:rFonts w:asciiTheme="minorHAnsi" w:hAnsiTheme="minorHAnsi" w:cstheme="minorHAnsi"/>
                <w:sz w:val="20"/>
                <w:szCs w:val="20"/>
              </w:rPr>
              <w:t>legally recognised commitment of two people to each other which is intended to be</w:t>
            </w:r>
            <w:r w:rsidRPr="007D1F84">
              <w:rPr>
                <w:rFonts w:asciiTheme="minorHAnsi" w:hAnsiTheme="minorHAnsi" w:cstheme="minorHAnsi"/>
                <w:spacing w:val="-4"/>
                <w:sz w:val="20"/>
                <w:szCs w:val="20"/>
              </w:rPr>
              <w:t xml:space="preserve"> </w:t>
            </w:r>
            <w:r w:rsidRPr="007D1F84">
              <w:rPr>
                <w:rFonts w:asciiTheme="minorHAnsi" w:hAnsiTheme="minorHAnsi" w:cstheme="minorHAnsi"/>
                <w:sz w:val="20"/>
                <w:szCs w:val="20"/>
              </w:rPr>
              <w:t>lifelong.</w:t>
            </w:r>
          </w:p>
          <w:p w14:paraId="0D42CE9B" w14:textId="77777777" w:rsidR="00231F44" w:rsidRPr="007D1F84" w:rsidRDefault="00231F44" w:rsidP="002C0F39">
            <w:pPr>
              <w:pStyle w:val="TableParagraph"/>
              <w:numPr>
                <w:ilvl w:val="0"/>
                <w:numId w:val="11"/>
              </w:numPr>
              <w:tabs>
                <w:tab w:val="left" w:pos="467"/>
                <w:tab w:val="left" w:pos="468"/>
              </w:tabs>
              <w:ind w:right="503" w:hanging="360"/>
              <w:jc w:val="both"/>
              <w:rPr>
                <w:rFonts w:asciiTheme="minorHAnsi" w:hAnsiTheme="minorHAnsi" w:cstheme="minorHAnsi"/>
                <w:sz w:val="20"/>
                <w:szCs w:val="20"/>
              </w:rPr>
            </w:pPr>
            <w:r w:rsidRPr="007D1F84">
              <w:rPr>
                <w:rFonts w:asciiTheme="minorHAnsi" w:hAnsiTheme="minorHAnsi" w:cstheme="minorHAnsi"/>
                <w:sz w:val="20"/>
                <w:szCs w:val="20"/>
              </w:rPr>
              <w:t>how to recognise if family relationships are making them feel unhappy or unsafe, and how to seek help or advice from others</w:t>
            </w:r>
            <w:r w:rsidRPr="007D1F84">
              <w:rPr>
                <w:rFonts w:asciiTheme="minorHAnsi" w:hAnsiTheme="minorHAnsi" w:cstheme="minorHAnsi"/>
                <w:spacing w:val="-33"/>
                <w:sz w:val="20"/>
                <w:szCs w:val="20"/>
              </w:rPr>
              <w:t xml:space="preserve"> </w:t>
            </w:r>
            <w:r w:rsidRPr="007D1F84">
              <w:rPr>
                <w:rFonts w:asciiTheme="minorHAnsi" w:hAnsiTheme="minorHAnsi" w:cstheme="minorHAnsi"/>
                <w:sz w:val="20"/>
                <w:szCs w:val="20"/>
              </w:rPr>
              <w:t>if needed.</w:t>
            </w:r>
          </w:p>
        </w:tc>
      </w:tr>
      <w:tr w:rsidR="007D1F84" w:rsidRPr="007D1F84" w14:paraId="0882656D" w14:textId="77777777" w:rsidTr="00231F44">
        <w:tc>
          <w:tcPr>
            <w:tcW w:w="1696" w:type="dxa"/>
          </w:tcPr>
          <w:p w14:paraId="0ACE758F" w14:textId="77777777" w:rsidR="00231F44" w:rsidRPr="007D1F84" w:rsidRDefault="00231F44" w:rsidP="00EA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cstheme="minorHAnsi"/>
                <w:b/>
                <w:sz w:val="20"/>
                <w:szCs w:val="20"/>
              </w:rPr>
            </w:pPr>
            <w:r w:rsidRPr="007D1F84">
              <w:rPr>
                <w:rFonts w:cstheme="minorHAnsi"/>
                <w:b/>
                <w:sz w:val="20"/>
                <w:szCs w:val="20"/>
              </w:rPr>
              <w:lastRenderedPageBreak/>
              <w:t>Caring friendships</w:t>
            </w:r>
          </w:p>
          <w:p w14:paraId="3B039FD9" w14:textId="77777777" w:rsidR="00BF770A" w:rsidRPr="007D1F84" w:rsidRDefault="00BF770A" w:rsidP="00BF770A">
            <w:pPr>
              <w:rPr>
                <w:rFonts w:cstheme="minorHAnsi"/>
                <w:sz w:val="20"/>
                <w:szCs w:val="20"/>
              </w:rPr>
            </w:pPr>
          </w:p>
          <w:p w14:paraId="58B401F5" w14:textId="77777777" w:rsidR="00BF770A" w:rsidRPr="007D1F84" w:rsidRDefault="00BF770A" w:rsidP="00BF770A">
            <w:pPr>
              <w:rPr>
                <w:rFonts w:cstheme="minorHAnsi"/>
                <w:sz w:val="20"/>
                <w:szCs w:val="20"/>
              </w:rPr>
            </w:pPr>
          </w:p>
          <w:p w14:paraId="24353FE3" w14:textId="77777777" w:rsidR="00BF770A" w:rsidRPr="007D1F84" w:rsidRDefault="00BF770A" w:rsidP="00BF770A">
            <w:pPr>
              <w:rPr>
                <w:rFonts w:cstheme="minorHAnsi"/>
                <w:sz w:val="20"/>
                <w:szCs w:val="20"/>
              </w:rPr>
            </w:pPr>
          </w:p>
          <w:p w14:paraId="2CC99181" w14:textId="77777777" w:rsidR="00BF770A" w:rsidRPr="007D1F84" w:rsidRDefault="00BF770A" w:rsidP="00BF770A">
            <w:pPr>
              <w:rPr>
                <w:rFonts w:cstheme="minorHAnsi"/>
                <w:sz w:val="20"/>
                <w:szCs w:val="20"/>
              </w:rPr>
            </w:pPr>
          </w:p>
          <w:p w14:paraId="623F2520" w14:textId="77777777" w:rsidR="00BF770A" w:rsidRPr="007D1F84" w:rsidRDefault="00BF770A" w:rsidP="00BF770A">
            <w:pPr>
              <w:rPr>
                <w:rFonts w:cstheme="minorHAnsi"/>
                <w:sz w:val="20"/>
                <w:szCs w:val="20"/>
              </w:rPr>
            </w:pPr>
          </w:p>
          <w:p w14:paraId="7048D298" w14:textId="77777777" w:rsidR="00BF770A" w:rsidRPr="007D1F84" w:rsidRDefault="00BF770A" w:rsidP="00BF770A">
            <w:pPr>
              <w:rPr>
                <w:rFonts w:cstheme="minorHAnsi"/>
                <w:b/>
                <w:sz w:val="20"/>
                <w:szCs w:val="20"/>
              </w:rPr>
            </w:pPr>
          </w:p>
          <w:p w14:paraId="5C4582F3" w14:textId="77777777" w:rsidR="00BF770A" w:rsidRPr="007D1F84" w:rsidRDefault="00BF770A" w:rsidP="00BF770A">
            <w:pPr>
              <w:rPr>
                <w:rFonts w:cstheme="minorHAnsi"/>
                <w:sz w:val="20"/>
                <w:szCs w:val="20"/>
              </w:rPr>
            </w:pPr>
          </w:p>
          <w:p w14:paraId="0F42A390" w14:textId="77777777" w:rsidR="00BF770A" w:rsidRPr="007D1F84" w:rsidRDefault="00BF770A" w:rsidP="00BF770A">
            <w:pPr>
              <w:rPr>
                <w:rFonts w:cstheme="minorHAnsi"/>
                <w:b/>
                <w:sz w:val="20"/>
                <w:szCs w:val="20"/>
              </w:rPr>
            </w:pPr>
          </w:p>
          <w:p w14:paraId="58F70FDD" w14:textId="77777777" w:rsidR="00BF770A" w:rsidRPr="007D1F84" w:rsidRDefault="00BF770A" w:rsidP="00BF770A">
            <w:pPr>
              <w:rPr>
                <w:rFonts w:cstheme="minorHAnsi"/>
                <w:b/>
                <w:sz w:val="20"/>
                <w:szCs w:val="20"/>
              </w:rPr>
            </w:pPr>
          </w:p>
          <w:p w14:paraId="38F5B2F2" w14:textId="0A89866F" w:rsidR="00BF770A" w:rsidRPr="007D1F84" w:rsidRDefault="00BF770A" w:rsidP="00BF770A">
            <w:pPr>
              <w:rPr>
                <w:rFonts w:cstheme="minorHAnsi"/>
                <w:sz w:val="20"/>
                <w:szCs w:val="20"/>
              </w:rPr>
            </w:pPr>
          </w:p>
        </w:tc>
        <w:tc>
          <w:tcPr>
            <w:tcW w:w="8498" w:type="dxa"/>
          </w:tcPr>
          <w:p w14:paraId="44DEAE34" w14:textId="77777777" w:rsidR="00231F44" w:rsidRPr="007D1F84" w:rsidRDefault="00C21269" w:rsidP="00231F44">
            <w:pPr>
              <w:pStyle w:val="TableParagraph"/>
              <w:spacing w:line="273" w:lineRule="exact"/>
              <w:ind w:left="107"/>
              <w:jc w:val="both"/>
              <w:rPr>
                <w:rFonts w:asciiTheme="minorHAnsi" w:hAnsiTheme="minorHAnsi" w:cstheme="minorHAnsi"/>
                <w:sz w:val="20"/>
                <w:szCs w:val="20"/>
              </w:rPr>
            </w:pPr>
            <w:r w:rsidRPr="007D1F84">
              <w:rPr>
                <w:rFonts w:asciiTheme="minorHAnsi" w:hAnsiTheme="minorHAnsi" w:cstheme="minorHAnsi"/>
                <w:sz w:val="20"/>
                <w:szCs w:val="20"/>
              </w:rPr>
              <w:t>Pupils will be taught</w:t>
            </w:r>
          </w:p>
          <w:p w14:paraId="2DCDD4E3" w14:textId="77777777" w:rsidR="00231F44" w:rsidRPr="007D1F84" w:rsidRDefault="00231F44" w:rsidP="002C0F39">
            <w:pPr>
              <w:pStyle w:val="TableParagraph"/>
              <w:numPr>
                <w:ilvl w:val="0"/>
                <w:numId w:val="12"/>
              </w:numPr>
              <w:tabs>
                <w:tab w:val="left" w:pos="467"/>
                <w:tab w:val="left" w:pos="468"/>
              </w:tabs>
              <w:ind w:right="123" w:hanging="360"/>
              <w:jc w:val="both"/>
              <w:rPr>
                <w:rFonts w:asciiTheme="minorHAnsi" w:hAnsiTheme="minorHAnsi" w:cstheme="minorHAnsi"/>
                <w:sz w:val="20"/>
                <w:szCs w:val="20"/>
              </w:rPr>
            </w:pPr>
            <w:r w:rsidRPr="007D1F84">
              <w:rPr>
                <w:rFonts w:asciiTheme="minorHAnsi" w:hAnsiTheme="minorHAnsi" w:cstheme="minorHAnsi"/>
                <w:sz w:val="20"/>
                <w:szCs w:val="20"/>
              </w:rPr>
              <w:t>how important friendships are in making us feel happy and</w:t>
            </w:r>
            <w:r w:rsidRPr="007D1F84">
              <w:rPr>
                <w:rFonts w:asciiTheme="minorHAnsi" w:hAnsiTheme="minorHAnsi" w:cstheme="minorHAnsi"/>
                <w:spacing w:val="-26"/>
                <w:sz w:val="20"/>
                <w:szCs w:val="20"/>
              </w:rPr>
              <w:t xml:space="preserve"> </w:t>
            </w:r>
            <w:r w:rsidRPr="007D1F84">
              <w:rPr>
                <w:rFonts w:asciiTheme="minorHAnsi" w:hAnsiTheme="minorHAnsi" w:cstheme="minorHAnsi"/>
                <w:sz w:val="20"/>
                <w:szCs w:val="20"/>
              </w:rPr>
              <w:t>secure, and how people choose and make</w:t>
            </w:r>
            <w:r w:rsidRPr="007D1F84">
              <w:rPr>
                <w:rFonts w:asciiTheme="minorHAnsi" w:hAnsiTheme="minorHAnsi" w:cstheme="minorHAnsi"/>
                <w:spacing w:val="-9"/>
                <w:sz w:val="20"/>
                <w:szCs w:val="20"/>
              </w:rPr>
              <w:t xml:space="preserve"> </w:t>
            </w:r>
            <w:r w:rsidRPr="007D1F84">
              <w:rPr>
                <w:rFonts w:asciiTheme="minorHAnsi" w:hAnsiTheme="minorHAnsi" w:cstheme="minorHAnsi"/>
                <w:sz w:val="20"/>
                <w:szCs w:val="20"/>
              </w:rPr>
              <w:t>friends.</w:t>
            </w:r>
          </w:p>
          <w:p w14:paraId="4C6CD3B1" w14:textId="77777777" w:rsidR="00231F44" w:rsidRPr="007D1F84" w:rsidRDefault="00231F44" w:rsidP="002C0F39">
            <w:pPr>
              <w:pStyle w:val="TableParagraph"/>
              <w:numPr>
                <w:ilvl w:val="0"/>
                <w:numId w:val="12"/>
              </w:numPr>
              <w:tabs>
                <w:tab w:val="left" w:pos="467"/>
                <w:tab w:val="left" w:pos="468"/>
              </w:tabs>
              <w:ind w:right="411" w:hanging="360"/>
              <w:jc w:val="both"/>
              <w:rPr>
                <w:rFonts w:asciiTheme="minorHAnsi" w:hAnsiTheme="minorHAnsi" w:cstheme="minorHAnsi"/>
                <w:sz w:val="20"/>
                <w:szCs w:val="20"/>
              </w:rPr>
            </w:pPr>
            <w:r w:rsidRPr="007D1F84">
              <w:rPr>
                <w:rFonts w:asciiTheme="minorHAnsi" w:hAnsiTheme="minorHAnsi" w:cstheme="minorHAnsi"/>
                <w:sz w:val="20"/>
                <w:szCs w:val="20"/>
              </w:rPr>
              <w:t>the characteristics of friendships, including mutual respect, truthfulness, trustworthiness, loyalty, trust, sharing interests and experiences and support with problems and</w:t>
            </w:r>
            <w:r w:rsidRPr="007D1F84">
              <w:rPr>
                <w:rFonts w:asciiTheme="minorHAnsi" w:hAnsiTheme="minorHAnsi" w:cstheme="minorHAnsi"/>
                <w:spacing w:val="-7"/>
                <w:sz w:val="20"/>
                <w:szCs w:val="20"/>
              </w:rPr>
              <w:t xml:space="preserve"> </w:t>
            </w:r>
            <w:r w:rsidRPr="007D1F84">
              <w:rPr>
                <w:rFonts w:asciiTheme="minorHAnsi" w:hAnsiTheme="minorHAnsi" w:cstheme="minorHAnsi"/>
                <w:sz w:val="20"/>
                <w:szCs w:val="20"/>
              </w:rPr>
              <w:t>difficulties.</w:t>
            </w:r>
          </w:p>
          <w:p w14:paraId="0602153B" w14:textId="77777777" w:rsidR="00231F44" w:rsidRPr="007D1F84" w:rsidRDefault="00231F44" w:rsidP="002C0F39">
            <w:pPr>
              <w:pStyle w:val="TableParagraph"/>
              <w:numPr>
                <w:ilvl w:val="0"/>
                <w:numId w:val="12"/>
              </w:numPr>
              <w:tabs>
                <w:tab w:val="left" w:pos="467"/>
                <w:tab w:val="left" w:pos="468"/>
              </w:tabs>
              <w:ind w:right="838" w:hanging="360"/>
              <w:jc w:val="both"/>
              <w:rPr>
                <w:rFonts w:asciiTheme="minorHAnsi" w:hAnsiTheme="minorHAnsi" w:cstheme="minorHAnsi"/>
                <w:sz w:val="20"/>
                <w:szCs w:val="20"/>
              </w:rPr>
            </w:pPr>
            <w:r w:rsidRPr="007D1F84">
              <w:rPr>
                <w:rFonts w:asciiTheme="minorHAnsi" w:hAnsiTheme="minorHAnsi" w:cstheme="minorHAnsi"/>
                <w:sz w:val="20"/>
                <w:szCs w:val="20"/>
              </w:rPr>
              <w:t>that healthy friendships are positive and welcoming towards others, and do not make others feel lonely or</w:t>
            </w:r>
            <w:r w:rsidRPr="007D1F84">
              <w:rPr>
                <w:rFonts w:asciiTheme="minorHAnsi" w:hAnsiTheme="minorHAnsi" w:cstheme="minorHAnsi"/>
                <w:spacing w:val="-16"/>
                <w:sz w:val="20"/>
                <w:szCs w:val="20"/>
              </w:rPr>
              <w:t xml:space="preserve"> </w:t>
            </w:r>
            <w:r w:rsidRPr="007D1F84">
              <w:rPr>
                <w:rFonts w:asciiTheme="minorHAnsi" w:hAnsiTheme="minorHAnsi" w:cstheme="minorHAnsi"/>
                <w:sz w:val="20"/>
                <w:szCs w:val="20"/>
              </w:rPr>
              <w:t>excluded.</w:t>
            </w:r>
          </w:p>
          <w:p w14:paraId="18F52970" w14:textId="77777777" w:rsidR="00231F44" w:rsidRPr="007D1F84" w:rsidRDefault="00231F44" w:rsidP="002C0F39">
            <w:pPr>
              <w:pStyle w:val="TableParagraph"/>
              <w:numPr>
                <w:ilvl w:val="0"/>
                <w:numId w:val="12"/>
              </w:numPr>
              <w:tabs>
                <w:tab w:val="left" w:pos="467"/>
                <w:tab w:val="left" w:pos="468"/>
              </w:tabs>
              <w:ind w:right="242" w:hanging="360"/>
              <w:jc w:val="both"/>
              <w:rPr>
                <w:rFonts w:asciiTheme="minorHAnsi" w:hAnsiTheme="minorHAnsi" w:cstheme="minorHAnsi"/>
                <w:sz w:val="20"/>
                <w:szCs w:val="20"/>
              </w:rPr>
            </w:pPr>
            <w:r w:rsidRPr="007D1F84">
              <w:rPr>
                <w:rFonts w:asciiTheme="minorHAnsi" w:hAnsiTheme="minorHAnsi" w:cstheme="minorHAnsi"/>
                <w:sz w:val="20"/>
                <w:szCs w:val="20"/>
              </w:rPr>
              <w:t>that most friendships have ups and downs, and that these can often be worked through so that the friendship is repaired or</w:t>
            </w:r>
            <w:r w:rsidRPr="007D1F84">
              <w:rPr>
                <w:rFonts w:asciiTheme="minorHAnsi" w:hAnsiTheme="minorHAnsi" w:cstheme="minorHAnsi"/>
                <w:spacing w:val="-28"/>
                <w:sz w:val="20"/>
                <w:szCs w:val="20"/>
              </w:rPr>
              <w:t xml:space="preserve"> </w:t>
            </w:r>
            <w:r w:rsidRPr="007D1F84">
              <w:rPr>
                <w:rFonts w:asciiTheme="minorHAnsi" w:hAnsiTheme="minorHAnsi" w:cstheme="minorHAnsi"/>
                <w:sz w:val="20"/>
                <w:szCs w:val="20"/>
              </w:rPr>
              <w:t>even strengthened, and that resorting to violence is never</w:t>
            </w:r>
            <w:r w:rsidRPr="007D1F84">
              <w:rPr>
                <w:rFonts w:asciiTheme="minorHAnsi" w:hAnsiTheme="minorHAnsi" w:cstheme="minorHAnsi"/>
                <w:spacing w:val="-11"/>
                <w:sz w:val="20"/>
                <w:szCs w:val="20"/>
              </w:rPr>
              <w:t xml:space="preserve"> </w:t>
            </w:r>
            <w:r w:rsidRPr="007D1F84">
              <w:rPr>
                <w:rFonts w:asciiTheme="minorHAnsi" w:hAnsiTheme="minorHAnsi" w:cstheme="minorHAnsi"/>
                <w:sz w:val="20"/>
                <w:szCs w:val="20"/>
              </w:rPr>
              <w:t>right.</w:t>
            </w:r>
          </w:p>
          <w:p w14:paraId="10437F96" w14:textId="77777777" w:rsidR="00231F44" w:rsidRPr="007D1F84" w:rsidRDefault="00231F44" w:rsidP="002C0F39">
            <w:pPr>
              <w:pStyle w:val="TableParagraph"/>
              <w:numPr>
                <w:ilvl w:val="0"/>
                <w:numId w:val="12"/>
              </w:numPr>
              <w:spacing w:line="274" w:lineRule="exact"/>
              <w:jc w:val="both"/>
              <w:rPr>
                <w:rFonts w:asciiTheme="minorHAnsi" w:hAnsiTheme="minorHAnsi" w:cstheme="minorHAnsi"/>
                <w:sz w:val="20"/>
                <w:szCs w:val="20"/>
              </w:rPr>
            </w:pPr>
            <w:r w:rsidRPr="007D1F84">
              <w:rPr>
                <w:rFonts w:asciiTheme="minorHAnsi" w:hAnsiTheme="minorHAnsi" w:cstheme="minorHAnsi"/>
                <w:sz w:val="20"/>
                <w:szCs w:val="20"/>
              </w:rPr>
              <w:t>how to recognise who to trust and who not to trust, how to judge when a friendship is making them feel unhappy or</w:t>
            </w:r>
            <w:r w:rsidRPr="007D1F84">
              <w:rPr>
                <w:rFonts w:asciiTheme="minorHAnsi" w:hAnsiTheme="minorHAnsi" w:cstheme="minorHAnsi"/>
                <w:spacing w:val="-26"/>
                <w:sz w:val="20"/>
                <w:szCs w:val="20"/>
              </w:rPr>
              <w:t xml:space="preserve"> </w:t>
            </w:r>
            <w:r w:rsidRPr="007D1F84">
              <w:rPr>
                <w:rFonts w:asciiTheme="minorHAnsi" w:hAnsiTheme="minorHAnsi" w:cstheme="minorHAnsi"/>
                <w:sz w:val="20"/>
                <w:szCs w:val="20"/>
              </w:rPr>
              <w:t>uncomfortable, how to manage these situations and how to seek help or advice from others, if needed.</w:t>
            </w:r>
          </w:p>
        </w:tc>
      </w:tr>
      <w:tr w:rsidR="007D1F84" w:rsidRPr="007D1F84" w14:paraId="3C94AA9A" w14:textId="77777777" w:rsidTr="00231F44">
        <w:tc>
          <w:tcPr>
            <w:tcW w:w="1696" w:type="dxa"/>
          </w:tcPr>
          <w:p w14:paraId="0D79C877" w14:textId="77777777" w:rsidR="00231F44" w:rsidRPr="007D1F84" w:rsidRDefault="00231F44" w:rsidP="00EA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cstheme="minorHAnsi"/>
                <w:b/>
                <w:sz w:val="20"/>
                <w:szCs w:val="20"/>
              </w:rPr>
            </w:pPr>
            <w:r w:rsidRPr="007D1F84">
              <w:rPr>
                <w:rFonts w:cstheme="minorHAnsi"/>
                <w:b/>
                <w:sz w:val="20"/>
                <w:szCs w:val="20"/>
              </w:rPr>
              <w:t>Respectful relationships</w:t>
            </w:r>
          </w:p>
        </w:tc>
        <w:tc>
          <w:tcPr>
            <w:tcW w:w="8498" w:type="dxa"/>
          </w:tcPr>
          <w:p w14:paraId="140C23BF" w14:textId="77777777" w:rsidR="00231F44" w:rsidRPr="007D1F84" w:rsidRDefault="00C21269" w:rsidP="00231F44">
            <w:pPr>
              <w:pStyle w:val="TableParagraph"/>
              <w:spacing w:line="271" w:lineRule="exact"/>
              <w:ind w:left="107"/>
              <w:jc w:val="both"/>
              <w:rPr>
                <w:rFonts w:asciiTheme="minorHAnsi" w:hAnsiTheme="minorHAnsi" w:cstheme="minorHAnsi"/>
                <w:sz w:val="20"/>
                <w:szCs w:val="20"/>
              </w:rPr>
            </w:pPr>
            <w:r w:rsidRPr="007D1F84">
              <w:rPr>
                <w:rFonts w:asciiTheme="minorHAnsi" w:hAnsiTheme="minorHAnsi" w:cstheme="minorHAnsi"/>
                <w:sz w:val="20"/>
                <w:szCs w:val="20"/>
              </w:rPr>
              <w:t>Pupils will be taught</w:t>
            </w:r>
          </w:p>
          <w:p w14:paraId="30C417CD" w14:textId="77777777" w:rsidR="00231F44" w:rsidRPr="007D1F84" w:rsidRDefault="00231F44" w:rsidP="002C0F39">
            <w:pPr>
              <w:pStyle w:val="TableParagraph"/>
              <w:numPr>
                <w:ilvl w:val="0"/>
                <w:numId w:val="13"/>
              </w:numPr>
              <w:tabs>
                <w:tab w:val="left" w:pos="467"/>
                <w:tab w:val="left" w:pos="468"/>
              </w:tabs>
              <w:ind w:right="534"/>
              <w:jc w:val="both"/>
              <w:rPr>
                <w:rFonts w:asciiTheme="minorHAnsi" w:hAnsiTheme="minorHAnsi" w:cstheme="minorHAnsi"/>
                <w:sz w:val="20"/>
                <w:szCs w:val="20"/>
              </w:rPr>
            </w:pPr>
            <w:r w:rsidRPr="007D1F84">
              <w:rPr>
                <w:rFonts w:asciiTheme="minorHAnsi" w:hAnsiTheme="minorHAnsi" w:cstheme="minorHAnsi"/>
                <w:sz w:val="20"/>
                <w:szCs w:val="20"/>
              </w:rPr>
              <w:t>the importance of respecting others, even when they are very different from them (for example, physically, in character, personality or backgrounds), or make different choices or</w:t>
            </w:r>
            <w:r w:rsidRPr="007D1F84">
              <w:rPr>
                <w:rFonts w:asciiTheme="minorHAnsi" w:hAnsiTheme="minorHAnsi" w:cstheme="minorHAnsi"/>
                <w:spacing w:val="-22"/>
                <w:sz w:val="20"/>
                <w:szCs w:val="20"/>
              </w:rPr>
              <w:t xml:space="preserve"> </w:t>
            </w:r>
            <w:r w:rsidRPr="007D1F84">
              <w:rPr>
                <w:rFonts w:asciiTheme="minorHAnsi" w:hAnsiTheme="minorHAnsi" w:cstheme="minorHAnsi"/>
                <w:sz w:val="20"/>
                <w:szCs w:val="20"/>
              </w:rPr>
              <w:t>have different preferences or beliefs.</w:t>
            </w:r>
          </w:p>
          <w:p w14:paraId="6DD1DCE6" w14:textId="77777777" w:rsidR="00231F44" w:rsidRPr="007D1F84" w:rsidRDefault="00231F44" w:rsidP="002C0F39">
            <w:pPr>
              <w:pStyle w:val="TableParagraph"/>
              <w:numPr>
                <w:ilvl w:val="0"/>
                <w:numId w:val="13"/>
              </w:numPr>
              <w:tabs>
                <w:tab w:val="left" w:pos="467"/>
                <w:tab w:val="left" w:pos="468"/>
              </w:tabs>
              <w:spacing w:line="292" w:lineRule="exact"/>
              <w:jc w:val="both"/>
              <w:rPr>
                <w:rFonts w:asciiTheme="minorHAnsi" w:hAnsiTheme="minorHAnsi" w:cstheme="minorHAnsi"/>
                <w:sz w:val="20"/>
                <w:szCs w:val="20"/>
              </w:rPr>
            </w:pPr>
            <w:r w:rsidRPr="007D1F84">
              <w:rPr>
                <w:rFonts w:asciiTheme="minorHAnsi" w:hAnsiTheme="minorHAnsi" w:cstheme="minorHAnsi"/>
                <w:sz w:val="20"/>
                <w:szCs w:val="20"/>
              </w:rPr>
              <w:t>the conventions of courtesy and</w:t>
            </w:r>
            <w:r w:rsidRPr="007D1F84">
              <w:rPr>
                <w:rFonts w:asciiTheme="minorHAnsi" w:hAnsiTheme="minorHAnsi" w:cstheme="minorHAnsi"/>
                <w:spacing w:val="-7"/>
                <w:sz w:val="20"/>
                <w:szCs w:val="20"/>
              </w:rPr>
              <w:t xml:space="preserve"> </w:t>
            </w:r>
            <w:r w:rsidRPr="007D1F84">
              <w:rPr>
                <w:rFonts w:asciiTheme="minorHAnsi" w:hAnsiTheme="minorHAnsi" w:cstheme="minorHAnsi"/>
                <w:sz w:val="20"/>
                <w:szCs w:val="20"/>
              </w:rPr>
              <w:t>manners.</w:t>
            </w:r>
          </w:p>
          <w:p w14:paraId="2714640F" w14:textId="77777777" w:rsidR="00231F44" w:rsidRPr="007D1F84" w:rsidRDefault="00231F44" w:rsidP="002C0F39">
            <w:pPr>
              <w:pStyle w:val="TableParagraph"/>
              <w:numPr>
                <w:ilvl w:val="0"/>
                <w:numId w:val="13"/>
              </w:numPr>
              <w:tabs>
                <w:tab w:val="left" w:pos="467"/>
                <w:tab w:val="left" w:pos="468"/>
              </w:tabs>
              <w:spacing w:line="292" w:lineRule="exact"/>
              <w:jc w:val="both"/>
              <w:rPr>
                <w:rFonts w:asciiTheme="minorHAnsi" w:hAnsiTheme="minorHAnsi" w:cstheme="minorHAnsi"/>
                <w:sz w:val="20"/>
                <w:szCs w:val="20"/>
              </w:rPr>
            </w:pPr>
            <w:r w:rsidRPr="007D1F84">
              <w:rPr>
                <w:rFonts w:asciiTheme="minorHAnsi" w:hAnsiTheme="minorHAnsi" w:cstheme="minorHAnsi"/>
                <w:sz w:val="20"/>
                <w:szCs w:val="20"/>
              </w:rPr>
              <w:t>the importance of self-respect and how this links to their own happiness.</w:t>
            </w:r>
          </w:p>
          <w:p w14:paraId="544F5AB5" w14:textId="77777777" w:rsidR="00231F44" w:rsidRPr="007D1F84" w:rsidRDefault="00231F44" w:rsidP="002C0F39">
            <w:pPr>
              <w:pStyle w:val="TableParagraph"/>
              <w:numPr>
                <w:ilvl w:val="0"/>
                <w:numId w:val="13"/>
              </w:numPr>
              <w:tabs>
                <w:tab w:val="left" w:pos="467"/>
                <w:tab w:val="left" w:pos="468"/>
              </w:tabs>
              <w:ind w:right="429"/>
              <w:jc w:val="both"/>
              <w:rPr>
                <w:rFonts w:asciiTheme="minorHAnsi" w:hAnsiTheme="minorHAnsi" w:cstheme="minorHAnsi"/>
                <w:sz w:val="20"/>
                <w:szCs w:val="20"/>
              </w:rPr>
            </w:pPr>
            <w:r w:rsidRPr="007D1F84">
              <w:rPr>
                <w:rFonts w:asciiTheme="minorHAnsi" w:hAnsiTheme="minorHAnsi" w:cstheme="minorHAnsi"/>
                <w:sz w:val="20"/>
                <w:szCs w:val="20"/>
              </w:rPr>
              <w:t>that in school and in wider society they can expect to be</w:t>
            </w:r>
            <w:r w:rsidRPr="007D1F84">
              <w:rPr>
                <w:rFonts w:asciiTheme="minorHAnsi" w:hAnsiTheme="minorHAnsi" w:cstheme="minorHAnsi"/>
                <w:spacing w:val="-26"/>
                <w:sz w:val="20"/>
                <w:szCs w:val="20"/>
              </w:rPr>
              <w:t xml:space="preserve"> </w:t>
            </w:r>
            <w:r w:rsidRPr="007D1F84">
              <w:rPr>
                <w:rFonts w:asciiTheme="minorHAnsi" w:hAnsiTheme="minorHAnsi" w:cstheme="minorHAnsi"/>
                <w:sz w:val="20"/>
                <w:szCs w:val="20"/>
              </w:rPr>
              <w:t>treated with respect by others, and that in turn they should show due respect to others, including those in positions of</w:t>
            </w:r>
            <w:r w:rsidRPr="007D1F84">
              <w:rPr>
                <w:rFonts w:asciiTheme="minorHAnsi" w:hAnsiTheme="minorHAnsi" w:cstheme="minorHAnsi"/>
                <w:spacing w:val="-12"/>
                <w:sz w:val="20"/>
                <w:szCs w:val="20"/>
              </w:rPr>
              <w:t xml:space="preserve"> </w:t>
            </w:r>
            <w:r w:rsidRPr="007D1F84">
              <w:rPr>
                <w:rFonts w:asciiTheme="minorHAnsi" w:hAnsiTheme="minorHAnsi" w:cstheme="minorHAnsi"/>
                <w:sz w:val="20"/>
                <w:szCs w:val="20"/>
              </w:rPr>
              <w:t>authority.</w:t>
            </w:r>
          </w:p>
          <w:p w14:paraId="0357A1A2" w14:textId="77777777" w:rsidR="00231F44" w:rsidRPr="007D1F84" w:rsidRDefault="00231F44" w:rsidP="002C0F39">
            <w:pPr>
              <w:pStyle w:val="TableParagraph"/>
              <w:numPr>
                <w:ilvl w:val="0"/>
                <w:numId w:val="13"/>
              </w:numPr>
              <w:tabs>
                <w:tab w:val="left" w:pos="467"/>
                <w:tab w:val="left" w:pos="468"/>
              </w:tabs>
              <w:ind w:right="753"/>
              <w:jc w:val="both"/>
              <w:rPr>
                <w:rFonts w:asciiTheme="minorHAnsi" w:hAnsiTheme="minorHAnsi" w:cstheme="minorHAnsi"/>
                <w:sz w:val="20"/>
                <w:szCs w:val="20"/>
              </w:rPr>
            </w:pPr>
            <w:r w:rsidRPr="007D1F84">
              <w:rPr>
                <w:rFonts w:asciiTheme="minorHAnsi" w:hAnsiTheme="minorHAnsi" w:cstheme="minorHAnsi"/>
                <w:sz w:val="20"/>
                <w:szCs w:val="20"/>
              </w:rPr>
              <w:t>about different types of bullying (including cyberbullying),</w:t>
            </w:r>
            <w:r w:rsidRPr="007D1F84">
              <w:rPr>
                <w:rFonts w:asciiTheme="minorHAnsi" w:hAnsiTheme="minorHAnsi" w:cstheme="minorHAnsi"/>
                <w:spacing w:val="-23"/>
                <w:sz w:val="20"/>
                <w:szCs w:val="20"/>
              </w:rPr>
              <w:t xml:space="preserve"> </w:t>
            </w:r>
            <w:r w:rsidRPr="007D1F84">
              <w:rPr>
                <w:rFonts w:asciiTheme="minorHAnsi" w:hAnsiTheme="minorHAnsi" w:cstheme="minorHAnsi"/>
                <w:sz w:val="20"/>
                <w:szCs w:val="20"/>
              </w:rPr>
              <w:t>the impact of bullying, responsibilities of bystanders (primarily reporting bullying to an adult) and how to get</w:t>
            </w:r>
            <w:r w:rsidRPr="007D1F84">
              <w:rPr>
                <w:rFonts w:asciiTheme="minorHAnsi" w:hAnsiTheme="minorHAnsi" w:cstheme="minorHAnsi"/>
                <w:spacing w:val="-14"/>
                <w:sz w:val="20"/>
                <w:szCs w:val="20"/>
              </w:rPr>
              <w:t xml:space="preserve"> </w:t>
            </w:r>
            <w:r w:rsidRPr="007D1F84">
              <w:rPr>
                <w:rFonts w:asciiTheme="minorHAnsi" w:hAnsiTheme="minorHAnsi" w:cstheme="minorHAnsi"/>
                <w:sz w:val="20"/>
                <w:szCs w:val="20"/>
              </w:rPr>
              <w:t>help.</w:t>
            </w:r>
          </w:p>
          <w:p w14:paraId="53E06917" w14:textId="77777777" w:rsidR="00231F44" w:rsidRPr="007D1F84" w:rsidRDefault="00231F44" w:rsidP="002C0F39">
            <w:pPr>
              <w:pStyle w:val="TableParagraph"/>
              <w:numPr>
                <w:ilvl w:val="0"/>
                <w:numId w:val="13"/>
              </w:numPr>
              <w:tabs>
                <w:tab w:val="left" w:pos="467"/>
                <w:tab w:val="left" w:pos="468"/>
              </w:tabs>
              <w:spacing w:line="280" w:lineRule="exact"/>
              <w:ind w:right="197"/>
              <w:jc w:val="both"/>
              <w:rPr>
                <w:rFonts w:asciiTheme="minorHAnsi" w:hAnsiTheme="minorHAnsi" w:cstheme="minorHAnsi"/>
                <w:sz w:val="20"/>
                <w:szCs w:val="20"/>
              </w:rPr>
            </w:pPr>
            <w:r w:rsidRPr="007D1F84">
              <w:rPr>
                <w:rFonts w:asciiTheme="minorHAnsi" w:hAnsiTheme="minorHAnsi" w:cstheme="minorHAnsi"/>
                <w:sz w:val="20"/>
                <w:szCs w:val="20"/>
              </w:rPr>
              <w:t xml:space="preserve">what a stereotype is, and how stereotypes can be unfair, </w:t>
            </w:r>
            <w:proofErr w:type="gramStart"/>
            <w:r w:rsidRPr="007D1F84">
              <w:rPr>
                <w:rFonts w:asciiTheme="minorHAnsi" w:hAnsiTheme="minorHAnsi" w:cstheme="minorHAnsi"/>
                <w:sz w:val="20"/>
                <w:szCs w:val="20"/>
              </w:rPr>
              <w:t>negative</w:t>
            </w:r>
            <w:proofErr w:type="gramEnd"/>
            <w:r w:rsidRPr="007D1F84">
              <w:rPr>
                <w:rFonts w:asciiTheme="minorHAnsi" w:hAnsiTheme="minorHAnsi" w:cstheme="minorHAnsi"/>
                <w:sz w:val="20"/>
                <w:szCs w:val="20"/>
              </w:rPr>
              <w:t xml:space="preserve"> or</w:t>
            </w:r>
            <w:r w:rsidRPr="007D1F84">
              <w:rPr>
                <w:rFonts w:asciiTheme="minorHAnsi" w:hAnsiTheme="minorHAnsi" w:cstheme="minorHAnsi"/>
                <w:spacing w:val="-1"/>
                <w:sz w:val="20"/>
                <w:szCs w:val="20"/>
              </w:rPr>
              <w:t xml:space="preserve"> </w:t>
            </w:r>
            <w:r w:rsidRPr="007D1F84">
              <w:rPr>
                <w:rFonts w:asciiTheme="minorHAnsi" w:hAnsiTheme="minorHAnsi" w:cstheme="minorHAnsi"/>
                <w:sz w:val="20"/>
                <w:szCs w:val="20"/>
              </w:rPr>
              <w:t>destructive.</w:t>
            </w:r>
          </w:p>
          <w:p w14:paraId="632C7BC2" w14:textId="77777777" w:rsidR="00231F44" w:rsidRPr="007D1F84" w:rsidRDefault="00231F44" w:rsidP="002C0F39">
            <w:pPr>
              <w:pStyle w:val="TableParagraph"/>
              <w:numPr>
                <w:ilvl w:val="0"/>
                <w:numId w:val="13"/>
              </w:numPr>
              <w:tabs>
                <w:tab w:val="left" w:pos="467"/>
                <w:tab w:val="left" w:pos="468"/>
              </w:tabs>
              <w:spacing w:line="292" w:lineRule="exact"/>
              <w:jc w:val="both"/>
              <w:rPr>
                <w:rFonts w:asciiTheme="minorHAnsi" w:hAnsiTheme="minorHAnsi" w:cstheme="minorHAnsi"/>
                <w:sz w:val="20"/>
                <w:szCs w:val="20"/>
              </w:rPr>
            </w:pPr>
            <w:r w:rsidRPr="007D1F84">
              <w:rPr>
                <w:rFonts w:asciiTheme="minorHAnsi" w:hAnsiTheme="minorHAnsi" w:cstheme="minorHAnsi"/>
                <w:sz w:val="20"/>
                <w:szCs w:val="20"/>
              </w:rPr>
              <w:t>the importance of permission-seeking and giving in</w:t>
            </w:r>
            <w:r w:rsidRPr="007D1F84">
              <w:rPr>
                <w:rFonts w:asciiTheme="minorHAnsi" w:hAnsiTheme="minorHAnsi" w:cstheme="minorHAnsi"/>
                <w:spacing w:val="-19"/>
                <w:sz w:val="20"/>
                <w:szCs w:val="20"/>
              </w:rPr>
              <w:t xml:space="preserve"> </w:t>
            </w:r>
            <w:r w:rsidRPr="007D1F84">
              <w:rPr>
                <w:rFonts w:asciiTheme="minorHAnsi" w:hAnsiTheme="minorHAnsi" w:cstheme="minorHAnsi"/>
                <w:sz w:val="20"/>
                <w:szCs w:val="20"/>
              </w:rPr>
              <w:t xml:space="preserve">relationships with friends, </w:t>
            </w:r>
            <w:proofErr w:type="gramStart"/>
            <w:r w:rsidRPr="007D1F84">
              <w:rPr>
                <w:rFonts w:asciiTheme="minorHAnsi" w:hAnsiTheme="minorHAnsi" w:cstheme="minorHAnsi"/>
                <w:sz w:val="20"/>
                <w:szCs w:val="20"/>
              </w:rPr>
              <w:t>peers</w:t>
            </w:r>
            <w:proofErr w:type="gramEnd"/>
            <w:r w:rsidRPr="007D1F84">
              <w:rPr>
                <w:rFonts w:asciiTheme="minorHAnsi" w:hAnsiTheme="minorHAnsi" w:cstheme="minorHAnsi"/>
                <w:sz w:val="20"/>
                <w:szCs w:val="20"/>
              </w:rPr>
              <w:t xml:space="preserve"> and</w:t>
            </w:r>
            <w:r w:rsidRPr="007D1F84">
              <w:rPr>
                <w:rFonts w:asciiTheme="minorHAnsi" w:hAnsiTheme="minorHAnsi" w:cstheme="minorHAnsi"/>
                <w:spacing w:val="-5"/>
                <w:sz w:val="20"/>
                <w:szCs w:val="20"/>
              </w:rPr>
              <w:t xml:space="preserve"> </w:t>
            </w:r>
            <w:r w:rsidRPr="007D1F84">
              <w:rPr>
                <w:rFonts w:asciiTheme="minorHAnsi" w:hAnsiTheme="minorHAnsi" w:cstheme="minorHAnsi"/>
                <w:sz w:val="20"/>
                <w:szCs w:val="20"/>
              </w:rPr>
              <w:t>adults.</w:t>
            </w:r>
          </w:p>
        </w:tc>
      </w:tr>
      <w:tr w:rsidR="007D1F84" w:rsidRPr="007D1F84" w14:paraId="22BCE920" w14:textId="77777777" w:rsidTr="00231F44">
        <w:tc>
          <w:tcPr>
            <w:tcW w:w="1696" w:type="dxa"/>
          </w:tcPr>
          <w:p w14:paraId="2E61A9B7" w14:textId="77777777" w:rsidR="00231F44" w:rsidRPr="007D1F84" w:rsidRDefault="00231F44" w:rsidP="00EA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cstheme="minorHAnsi"/>
                <w:b/>
                <w:sz w:val="20"/>
                <w:szCs w:val="20"/>
              </w:rPr>
            </w:pPr>
            <w:r w:rsidRPr="007D1F84">
              <w:rPr>
                <w:rFonts w:cstheme="minorHAnsi"/>
                <w:b/>
                <w:sz w:val="20"/>
                <w:szCs w:val="20"/>
              </w:rPr>
              <w:t>Online relationships</w:t>
            </w:r>
          </w:p>
        </w:tc>
        <w:tc>
          <w:tcPr>
            <w:tcW w:w="8498" w:type="dxa"/>
          </w:tcPr>
          <w:p w14:paraId="73B8AE2A" w14:textId="77777777" w:rsidR="00231F44" w:rsidRPr="007D1F84" w:rsidRDefault="00C21269" w:rsidP="00231F44">
            <w:pPr>
              <w:pStyle w:val="TableParagraph"/>
              <w:spacing w:line="268" w:lineRule="exact"/>
              <w:ind w:left="107"/>
              <w:jc w:val="both"/>
              <w:rPr>
                <w:rFonts w:asciiTheme="minorHAnsi" w:hAnsiTheme="minorHAnsi" w:cstheme="minorHAnsi"/>
                <w:sz w:val="20"/>
                <w:szCs w:val="20"/>
              </w:rPr>
            </w:pPr>
            <w:r w:rsidRPr="007D1F84">
              <w:rPr>
                <w:rFonts w:asciiTheme="minorHAnsi" w:hAnsiTheme="minorHAnsi" w:cstheme="minorHAnsi"/>
                <w:sz w:val="20"/>
                <w:szCs w:val="20"/>
              </w:rPr>
              <w:t>Pupils will be taught</w:t>
            </w:r>
          </w:p>
          <w:p w14:paraId="0EFE758D" w14:textId="77777777" w:rsidR="00231F44" w:rsidRPr="007D1F84" w:rsidRDefault="00231F44" w:rsidP="002C0F39">
            <w:pPr>
              <w:pStyle w:val="TableParagraph"/>
              <w:numPr>
                <w:ilvl w:val="0"/>
                <w:numId w:val="14"/>
              </w:numPr>
              <w:tabs>
                <w:tab w:val="left" w:pos="467"/>
                <w:tab w:val="left" w:pos="468"/>
              </w:tabs>
              <w:ind w:right="688" w:hanging="360"/>
              <w:jc w:val="both"/>
              <w:rPr>
                <w:rFonts w:asciiTheme="minorHAnsi" w:hAnsiTheme="minorHAnsi" w:cstheme="minorHAnsi"/>
                <w:sz w:val="20"/>
                <w:szCs w:val="20"/>
              </w:rPr>
            </w:pPr>
            <w:r w:rsidRPr="007D1F84">
              <w:rPr>
                <w:rFonts w:asciiTheme="minorHAnsi" w:hAnsiTheme="minorHAnsi" w:cstheme="minorHAnsi"/>
                <w:sz w:val="20"/>
                <w:szCs w:val="20"/>
              </w:rPr>
              <w:t>that people sometimes behave differently online, including by pretending to be someone they are</w:t>
            </w:r>
            <w:r w:rsidRPr="007D1F84">
              <w:rPr>
                <w:rFonts w:asciiTheme="minorHAnsi" w:hAnsiTheme="minorHAnsi" w:cstheme="minorHAnsi"/>
                <w:spacing w:val="-8"/>
                <w:sz w:val="20"/>
                <w:szCs w:val="20"/>
              </w:rPr>
              <w:t xml:space="preserve"> </w:t>
            </w:r>
            <w:r w:rsidRPr="007D1F84">
              <w:rPr>
                <w:rFonts w:asciiTheme="minorHAnsi" w:hAnsiTheme="minorHAnsi" w:cstheme="minorHAnsi"/>
                <w:sz w:val="20"/>
                <w:szCs w:val="20"/>
              </w:rPr>
              <w:t>not.</w:t>
            </w:r>
          </w:p>
          <w:p w14:paraId="52F0521A" w14:textId="77777777" w:rsidR="00231F44" w:rsidRPr="007D1F84" w:rsidRDefault="00231F44" w:rsidP="002C0F39">
            <w:pPr>
              <w:pStyle w:val="TableParagraph"/>
              <w:numPr>
                <w:ilvl w:val="0"/>
                <w:numId w:val="14"/>
              </w:numPr>
              <w:tabs>
                <w:tab w:val="left" w:pos="467"/>
                <w:tab w:val="left" w:pos="468"/>
              </w:tabs>
              <w:spacing w:line="242" w:lineRule="auto"/>
              <w:ind w:right="141" w:hanging="360"/>
              <w:jc w:val="both"/>
              <w:rPr>
                <w:rFonts w:asciiTheme="minorHAnsi" w:hAnsiTheme="minorHAnsi" w:cstheme="minorHAnsi"/>
                <w:sz w:val="20"/>
                <w:szCs w:val="20"/>
              </w:rPr>
            </w:pPr>
            <w:r w:rsidRPr="007D1F84">
              <w:rPr>
                <w:rFonts w:asciiTheme="minorHAnsi" w:hAnsiTheme="minorHAnsi" w:cstheme="minorHAnsi"/>
                <w:sz w:val="20"/>
                <w:szCs w:val="20"/>
              </w:rPr>
              <w:t>that the same principles apply to online relationships as to face-to- face relationships, including the importance of respect for others online including when we are</w:t>
            </w:r>
            <w:r w:rsidRPr="007D1F84">
              <w:rPr>
                <w:rFonts w:asciiTheme="minorHAnsi" w:hAnsiTheme="minorHAnsi" w:cstheme="minorHAnsi"/>
                <w:spacing w:val="-5"/>
                <w:sz w:val="20"/>
                <w:szCs w:val="20"/>
              </w:rPr>
              <w:t xml:space="preserve"> </w:t>
            </w:r>
            <w:r w:rsidRPr="007D1F84">
              <w:rPr>
                <w:rFonts w:asciiTheme="minorHAnsi" w:hAnsiTheme="minorHAnsi" w:cstheme="minorHAnsi"/>
                <w:sz w:val="20"/>
                <w:szCs w:val="20"/>
              </w:rPr>
              <w:t>anonymous.</w:t>
            </w:r>
          </w:p>
          <w:p w14:paraId="688A8BE8" w14:textId="77777777" w:rsidR="00231F44" w:rsidRPr="007D1F84" w:rsidRDefault="00231F44" w:rsidP="002C0F39">
            <w:pPr>
              <w:pStyle w:val="TableParagraph"/>
              <w:numPr>
                <w:ilvl w:val="0"/>
                <w:numId w:val="14"/>
              </w:numPr>
              <w:tabs>
                <w:tab w:val="left" w:pos="467"/>
                <w:tab w:val="left" w:pos="468"/>
              </w:tabs>
              <w:spacing w:line="242" w:lineRule="auto"/>
              <w:ind w:right="281" w:hanging="360"/>
              <w:jc w:val="both"/>
              <w:rPr>
                <w:rFonts w:asciiTheme="minorHAnsi" w:hAnsiTheme="minorHAnsi" w:cstheme="minorHAnsi"/>
                <w:sz w:val="20"/>
                <w:szCs w:val="20"/>
              </w:rPr>
            </w:pPr>
            <w:r w:rsidRPr="007D1F84">
              <w:rPr>
                <w:rFonts w:asciiTheme="minorHAnsi" w:hAnsiTheme="minorHAnsi" w:cstheme="minorHAnsi"/>
                <w:sz w:val="20"/>
                <w:szCs w:val="20"/>
              </w:rPr>
              <w:t>the rules and principles for keeping safe online, how to</w:t>
            </w:r>
            <w:r w:rsidRPr="007D1F84">
              <w:rPr>
                <w:rFonts w:asciiTheme="minorHAnsi" w:hAnsiTheme="minorHAnsi" w:cstheme="minorHAnsi"/>
                <w:spacing w:val="-21"/>
                <w:sz w:val="20"/>
                <w:szCs w:val="20"/>
              </w:rPr>
              <w:t xml:space="preserve"> </w:t>
            </w:r>
            <w:r w:rsidRPr="007D1F84">
              <w:rPr>
                <w:rFonts w:asciiTheme="minorHAnsi" w:hAnsiTheme="minorHAnsi" w:cstheme="minorHAnsi"/>
                <w:sz w:val="20"/>
                <w:szCs w:val="20"/>
              </w:rPr>
              <w:t xml:space="preserve">recognise risks, harmful </w:t>
            </w:r>
            <w:proofErr w:type="gramStart"/>
            <w:r w:rsidRPr="007D1F84">
              <w:rPr>
                <w:rFonts w:asciiTheme="minorHAnsi" w:hAnsiTheme="minorHAnsi" w:cstheme="minorHAnsi"/>
                <w:sz w:val="20"/>
                <w:szCs w:val="20"/>
              </w:rPr>
              <w:t>content</w:t>
            </w:r>
            <w:proofErr w:type="gramEnd"/>
            <w:r w:rsidRPr="007D1F84">
              <w:rPr>
                <w:rFonts w:asciiTheme="minorHAnsi" w:hAnsiTheme="minorHAnsi" w:cstheme="minorHAnsi"/>
                <w:sz w:val="20"/>
                <w:szCs w:val="20"/>
              </w:rPr>
              <w:t xml:space="preserve"> and contact, and how to report</w:t>
            </w:r>
            <w:r w:rsidRPr="007D1F84">
              <w:rPr>
                <w:rFonts w:asciiTheme="minorHAnsi" w:hAnsiTheme="minorHAnsi" w:cstheme="minorHAnsi"/>
                <w:spacing w:val="-18"/>
                <w:sz w:val="20"/>
                <w:szCs w:val="20"/>
              </w:rPr>
              <w:t xml:space="preserve"> </w:t>
            </w:r>
            <w:r w:rsidRPr="007D1F84">
              <w:rPr>
                <w:rFonts w:asciiTheme="minorHAnsi" w:hAnsiTheme="minorHAnsi" w:cstheme="minorHAnsi"/>
                <w:sz w:val="20"/>
                <w:szCs w:val="20"/>
              </w:rPr>
              <w:t>them.</w:t>
            </w:r>
          </w:p>
          <w:p w14:paraId="6B153761" w14:textId="77777777" w:rsidR="00795DB0" w:rsidRPr="007D1F84" w:rsidRDefault="00231F44" w:rsidP="00795DB0">
            <w:pPr>
              <w:pStyle w:val="TableParagraph"/>
              <w:numPr>
                <w:ilvl w:val="0"/>
                <w:numId w:val="14"/>
              </w:numPr>
              <w:tabs>
                <w:tab w:val="left" w:pos="467"/>
                <w:tab w:val="left" w:pos="468"/>
              </w:tabs>
              <w:spacing w:line="280" w:lineRule="exact"/>
              <w:ind w:right="463" w:hanging="360"/>
              <w:jc w:val="both"/>
              <w:rPr>
                <w:rFonts w:asciiTheme="minorHAnsi" w:hAnsiTheme="minorHAnsi" w:cstheme="minorHAnsi"/>
                <w:sz w:val="20"/>
                <w:szCs w:val="20"/>
              </w:rPr>
            </w:pPr>
            <w:r w:rsidRPr="007D1F84">
              <w:rPr>
                <w:rFonts w:asciiTheme="minorHAnsi" w:hAnsiTheme="minorHAnsi" w:cstheme="minorHAnsi"/>
                <w:sz w:val="20"/>
                <w:szCs w:val="20"/>
              </w:rPr>
              <w:t>how to critically consider their online friendships and sources of information including awareness of the risks associated with people they have never</w:t>
            </w:r>
            <w:r w:rsidRPr="007D1F84">
              <w:rPr>
                <w:rFonts w:asciiTheme="minorHAnsi" w:hAnsiTheme="minorHAnsi" w:cstheme="minorHAnsi"/>
                <w:spacing w:val="-3"/>
                <w:sz w:val="20"/>
                <w:szCs w:val="20"/>
              </w:rPr>
              <w:t xml:space="preserve"> </w:t>
            </w:r>
            <w:r w:rsidRPr="007D1F84">
              <w:rPr>
                <w:rFonts w:asciiTheme="minorHAnsi" w:hAnsiTheme="minorHAnsi" w:cstheme="minorHAnsi"/>
                <w:sz w:val="20"/>
                <w:szCs w:val="20"/>
              </w:rPr>
              <w:t>met.</w:t>
            </w:r>
          </w:p>
          <w:p w14:paraId="200CB65E" w14:textId="0AD366A3" w:rsidR="00231F44" w:rsidRPr="007D1F84" w:rsidRDefault="00231F44" w:rsidP="00795DB0">
            <w:pPr>
              <w:pStyle w:val="TableParagraph"/>
              <w:numPr>
                <w:ilvl w:val="0"/>
                <w:numId w:val="14"/>
              </w:numPr>
              <w:tabs>
                <w:tab w:val="left" w:pos="467"/>
                <w:tab w:val="left" w:pos="468"/>
              </w:tabs>
              <w:spacing w:line="280" w:lineRule="exact"/>
              <w:ind w:right="463" w:hanging="360"/>
              <w:jc w:val="both"/>
              <w:rPr>
                <w:rFonts w:asciiTheme="minorHAnsi" w:hAnsiTheme="minorHAnsi" w:cstheme="minorHAnsi"/>
                <w:sz w:val="20"/>
                <w:szCs w:val="20"/>
              </w:rPr>
            </w:pPr>
            <w:r w:rsidRPr="007D1F84">
              <w:rPr>
                <w:rFonts w:asciiTheme="minorHAnsi" w:hAnsiTheme="minorHAnsi" w:cstheme="minorHAnsi"/>
                <w:sz w:val="20"/>
                <w:szCs w:val="20"/>
              </w:rPr>
              <w:t>how information and data is shared and used</w:t>
            </w:r>
            <w:r w:rsidRPr="007D1F84">
              <w:rPr>
                <w:rFonts w:asciiTheme="minorHAnsi" w:hAnsiTheme="minorHAnsi" w:cstheme="minorHAnsi"/>
                <w:spacing w:val="-8"/>
                <w:sz w:val="20"/>
                <w:szCs w:val="20"/>
              </w:rPr>
              <w:t xml:space="preserve"> </w:t>
            </w:r>
            <w:r w:rsidRPr="007D1F84">
              <w:rPr>
                <w:rFonts w:asciiTheme="minorHAnsi" w:hAnsiTheme="minorHAnsi" w:cstheme="minorHAnsi"/>
                <w:sz w:val="20"/>
                <w:szCs w:val="20"/>
              </w:rPr>
              <w:t>online.</w:t>
            </w:r>
          </w:p>
        </w:tc>
      </w:tr>
      <w:tr w:rsidR="00231F44" w:rsidRPr="007D1F84" w14:paraId="68725708" w14:textId="77777777" w:rsidTr="00231F44">
        <w:tc>
          <w:tcPr>
            <w:tcW w:w="1696" w:type="dxa"/>
          </w:tcPr>
          <w:p w14:paraId="44483436" w14:textId="77777777" w:rsidR="00231F44" w:rsidRPr="007D1F84" w:rsidRDefault="00231F44" w:rsidP="00EA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cstheme="minorHAnsi"/>
                <w:b/>
                <w:sz w:val="20"/>
                <w:szCs w:val="20"/>
              </w:rPr>
            </w:pPr>
            <w:r w:rsidRPr="007D1F84">
              <w:rPr>
                <w:rFonts w:cstheme="minorHAnsi"/>
                <w:b/>
                <w:sz w:val="20"/>
                <w:szCs w:val="20"/>
              </w:rPr>
              <w:t>Being safe</w:t>
            </w:r>
          </w:p>
        </w:tc>
        <w:tc>
          <w:tcPr>
            <w:tcW w:w="8498" w:type="dxa"/>
          </w:tcPr>
          <w:p w14:paraId="2107CF50" w14:textId="77777777" w:rsidR="00231F44" w:rsidRPr="007D1F84" w:rsidRDefault="00C21269" w:rsidP="00231F44">
            <w:pPr>
              <w:pStyle w:val="TableParagraph"/>
              <w:spacing w:line="266" w:lineRule="exact"/>
              <w:ind w:left="107"/>
              <w:jc w:val="both"/>
              <w:rPr>
                <w:rFonts w:asciiTheme="minorHAnsi" w:hAnsiTheme="minorHAnsi" w:cstheme="minorHAnsi"/>
                <w:sz w:val="20"/>
                <w:szCs w:val="20"/>
              </w:rPr>
            </w:pPr>
            <w:r w:rsidRPr="007D1F84">
              <w:rPr>
                <w:rFonts w:asciiTheme="minorHAnsi" w:hAnsiTheme="minorHAnsi" w:cstheme="minorHAnsi"/>
                <w:sz w:val="20"/>
                <w:szCs w:val="20"/>
              </w:rPr>
              <w:t>Pupils will be taught</w:t>
            </w:r>
          </w:p>
          <w:p w14:paraId="43A905C8" w14:textId="77777777" w:rsidR="00231F44" w:rsidRPr="007D1F84" w:rsidRDefault="00231F44" w:rsidP="002C0F39">
            <w:pPr>
              <w:pStyle w:val="TableParagraph"/>
              <w:numPr>
                <w:ilvl w:val="0"/>
                <w:numId w:val="15"/>
              </w:numPr>
              <w:tabs>
                <w:tab w:val="left" w:pos="467"/>
                <w:tab w:val="left" w:pos="468"/>
              </w:tabs>
              <w:ind w:right="228" w:hanging="360"/>
              <w:jc w:val="both"/>
              <w:rPr>
                <w:rFonts w:asciiTheme="minorHAnsi" w:hAnsiTheme="minorHAnsi" w:cstheme="minorHAnsi"/>
                <w:sz w:val="20"/>
                <w:szCs w:val="20"/>
              </w:rPr>
            </w:pPr>
            <w:r w:rsidRPr="007D1F84">
              <w:rPr>
                <w:rFonts w:asciiTheme="minorHAnsi" w:hAnsiTheme="minorHAnsi" w:cstheme="minorHAnsi"/>
                <w:sz w:val="20"/>
                <w:szCs w:val="20"/>
              </w:rPr>
              <w:t>what sorts of boundaries are appropriate in friendships with</w:t>
            </w:r>
            <w:r w:rsidRPr="007D1F84">
              <w:rPr>
                <w:rFonts w:asciiTheme="minorHAnsi" w:hAnsiTheme="minorHAnsi" w:cstheme="minorHAnsi"/>
                <w:spacing w:val="-26"/>
                <w:sz w:val="20"/>
                <w:szCs w:val="20"/>
              </w:rPr>
              <w:t xml:space="preserve"> </w:t>
            </w:r>
            <w:r w:rsidRPr="007D1F84">
              <w:rPr>
                <w:rFonts w:asciiTheme="minorHAnsi" w:hAnsiTheme="minorHAnsi" w:cstheme="minorHAnsi"/>
                <w:sz w:val="20"/>
                <w:szCs w:val="20"/>
              </w:rPr>
              <w:t>peers and others (including in a digital</w:t>
            </w:r>
            <w:r w:rsidRPr="007D1F84">
              <w:rPr>
                <w:rFonts w:asciiTheme="minorHAnsi" w:hAnsiTheme="minorHAnsi" w:cstheme="minorHAnsi"/>
                <w:spacing w:val="-6"/>
                <w:sz w:val="20"/>
                <w:szCs w:val="20"/>
              </w:rPr>
              <w:t xml:space="preserve"> </w:t>
            </w:r>
            <w:r w:rsidRPr="007D1F84">
              <w:rPr>
                <w:rFonts w:asciiTheme="minorHAnsi" w:hAnsiTheme="minorHAnsi" w:cstheme="minorHAnsi"/>
                <w:sz w:val="20"/>
                <w:szCs w:val="20"/>
              </w:rPr>
              <w:t>context).</w:t>
            </w:r>
          </w:p>
          <w:p w14:paraId="464F9BB4" w14:textId="77777777" w:rsidR="00231F44" w:rsidRPr="007D1F84" w:rsidRDefault="00231F44" w:rsidP="002C0F39">
            <w:pPr>
              <w:pStyle w:val="TableParagraph"/>
              <w:numPr>
                <w:ilvl w:val="0"/>
                <w:numId w:val="15"/>
              </w:numPr>
              <w:tabs>
                <w:tab w:val="left" w:pos="468"/>
              </w:tabs>
              <w:ind w:right="595" w:hanging="360"/>
              <w:jc w:val="both"/>
              <w:rPr>
                <w:rFonts w:asciiTheme="minorHAnsi" w:hAnsiTheme="minorHAnsi" w:cstheme="minorHAnsi"/>
                <w:sz w:val="20"/>
                <w:szCs w:val="20"/>
              </w:rPr>
            </w:pPr>
            <w:r w:rsidRPr="007D1F84">
              <w:rPr>
                <w:rFonts w:asciiTheme="minorHAnsi" w:hAnsiTheme="minorHAnsi" w:cstheme="minorHAnsi"/>
                <w:sz w:val="20"/>
                <w:szCs w:val="20"/>
              </w:rPr>
              <w:t>about the concept of privacy and the implications of it for both children and adults; including that it is not always right to keep secrets if they relate to being</w:t>
            </w:r>
            <w:r w:rsidRPr="007D1F84">
              <w:rPr>
                <w:rFonts w:asciiTheme="minorHAnsi" w:hAnsiTheme="minorHAnsi" w:cstheme="minorHAnsi"/>
                <w:spacing w:val="-3"/>
                <w:sz w:val="20"/>
                <w:szCs w:val="20"/>
              </w:rPr>
              <w:t xml:space="preserve"> </w:t>
            </w:r>
            <w:r w:rsidRPr="007D1F84">
              <w:rPr>
                <w:rFonts w:asciiTheme="minorHAnsi" w:hAnsiTheme="minorHAnsi" w:cstheme="minorHAnsi"/>
                <w:sz w:val="20"/>
                <w:szCs w:val="20"/>
              </w:rPr>
              <w:t>safe.</w:t>
            </w:r>
          </w:p>
          <w:p w14:paraId="77151E41" w14:textId="77777777" w:rsidR="00231F44" w:rsidRPr="007D1F84" w:rsidRDefault="00231F44" w:rsidP="002C0F39">
            <w:pPr>
              <w:pStyle w:val="TableParagraph"/>
              <w:numPr>
                <w:ilvl w:val="0"/>
                <w:numId w:val="15"/>
              </w:numPr>
              <w:tabs>
                <w:tab w:val="left" w:pos="467"/>
                <w:tab w:val="left" w:pos="468"/>
              </w:tabs>
              <w:spacing w:before="1" w:line="278" w:lineRule="exact"/>
              <w:ind w:right="521" w:hanging="360"/>
              <w:jc w:val="both"/>
              <w:rPr>
                <w:rFonts w:asciiTheme="minorHAnsi" w:hAnsiTheme="minorHAnsi" w:cstheme="minorHAnsi"/>
                <w:sz w:val="20"/>
                <w:szCs w:val="20"/>
              </w:rPr>
            </w:pPr>
            <w:r w:rsidRPr="007D1F84">
              <w:rPr>
                <w:rFonts w:asciiTheme="minorHAnsi" w:hAnsiTheme="minorHAnsi" w:cstheme="minorHAnsi"/>
                <w:sz w:val="20"/>
                <w:szCs w:val="20"/>
              </w:rPr>
              <w:t>that each person’s body belongs to them, and the differences between appropriate and inappropriate or unsafe physical,</w:t>
            </w:r>
            <w:r w:rsidRPr="007D1F84">
              <w:rPr>
                <w:rFonts w:asciiTheme="minorHAnsi" w:hAnsiTheme="minorHAnsi" w:cstheme="minorHAnsi"/>
                <w:spacing w:val="-27"/>
                <w:sz w:val="20"/>
                <w:szCs w:val="20"/>
              </w:rPr>
              <w:t xml:space="preserve"> </w:t>
            </w:r>
            <w:r w:rsidRPr="007D1F84">
              <w:rPr>
                <w:rFonts w:asciiTheme="minorHAnsi" w:hAnsiTheme="minorHAnsi" w:cstheme="minorHAnsi"/>
                <w:sz w:val="20"/>
                <w:szCs w:val="20"/>
              </w:rPr>
              <w:t>and</w:t>
            </w:r>
          </w:p>
          <w:p w14:paraId="0036A9F7" w14:textId="77777777" w:rsidR="00231F44" w:rsidRPr="007D1F84" w:rsidRDefault="00231F44" w:rsidP="00231F44">
            <w:pPr>
              <w:pStyle w:val="TableParagraph"/>
              <w:spacing w:before="1" w:line="270" w:lineRule="exact"/>
              <w:jc w:val="both"/>
              <w:rPr>
                <w:rFonts w:asciiTheme="minorHAnsi" w:hAnsiTheme="minorHAnsi" w:cstheme="minorHAnsi"/>
                <w:sz w:val="20"/>
                <w:szCs w:val="20"/>
              </w:rPr>
            </w:pPr>
            <w:r w:rsidRPr="007D1F84">
              <w:rPr>
                <w:rFonts w:asciiTheme="minorHAnsi" w:hAnsiTheme="minorHAnsi" w:cstheme="minorHAnsi"/>
                <w:sz w:val="20"/>
                <w:szCs w:val="20"/>
              </w:rPr>
              <w:t>other, contact.</w:t>
            </w:r>
          </w:p>
          <w:p w14:paraId="4C231011" w14:textId="61B5A120" w:rsidR="00231F44" w:rsidRPr="007D1F84" w:rsidRDefault="00231F44" w:rsidP="002C0F39">
            <w:pPr>
              <w:pStyle w:val="TableParagraph"/>
              <w:numPr>
                <w:ilvl w:val="0"/>
                <w:numId w:val="15"/>
              </w:numPr>
              <w:tabs>
                <w:tab w:val="left" w:pos="467"/>
                <w:tab w:val="left" w:pos="468"/>
              </w:tabs>
              <w:ind w:right="901" w:hanging="360"/>
              <w:jc w:val="both"/>
              <w:rPr>
                <w:rFonts w:asciiTheme="minorHAnsi" w:hAnsiTheme="minorHAnsi" w:cstheme="minorHAnsi"/>
                <w:sz w:val="20"/>
                <w:szCs w:val="20"/>
              </w:rPr>
            </w:pPr>
            <w:r w:rsidRPr="007D1F84">
              <w:rPr>
                <w:rFonts w:asciiTheme="minorHAnsi" w:hAnsiTheme="minorHAnsi" w:cstheme="minorHAnsi"/>
                <w:sz w:val="20"/>
                <w:szCs w:val="20"/>
              </w:rPr>
              <w:t>how to respond safely and appropriately to adults they may encounter</w:t>
            </w:r>
            <w:r w:rsidR="0027609A" w:rsidRPr="007D1F84">
              <w:rPr>
                <w:rFonts w:asciiTheme="minorHAnsi" w:hAnsiTheme="minorHAnsi" w:cstheme="minorHAnsi"/>
                <w:sz w:val="20"/>
                <w:szCs w:val="20"/>
              </w:rPr>
              <w:t xml:space="preserve"> (in all contexts, including online)</w:t>
            </w:r>
            <w:r w:rsidRPr="007D1F84">
              <w:rPr>
                <w:rFonts w:asciiTheme="minorHAnsi" w:hAnsiTheme="minorHAnsi" w:cstheme="minorHAnsi"/>
                <w:sz w:val="20"/>
                <w:szCs w:val="20"/>
              </w:rPr>
              <w:t xml:space="preserve"> who</w:t>
            </w:r>
            <w:r w:rsidR="0027609A" w:rsidRPr="007D1F84">
              <w:rPr>
                <w:rFonts w:asciiTheme="minorHAnsi" w:hAnsiTheme="minorHAnsi" w:cstheme="minorHAnsi"/>
                <w:sz w:val="20"/>
                <w:szCs w:val="20"/>
              </w:rPr>
              <w:t>m</w:t>
            </w:r>
            <w:r w:rsidRPr="007D1F84">
              <w:rPr>
                <w:rFonts w:asciiTheme="minorHAnsi" w:hAnsiTheme="minorHAnsi" w:cstheme="minorHAnsi"/>
                <w:sz w:val="20"/>
                <w:szCs w:val="20"/>
              </w:rPr>
              <w:t xml:space="preserve"> they do not</w:t>
            </w:r>
            <w:r w:rsidRPr="007D1F84">
              <w:rPr>
                <w:rFonts w:asciiTheme="minorHAnsi" w:hAnsiTheme="minorHAnsi" w:cstheme="minorHAnsi"/>
                <w:spacing w:val="-4"/>
                <w:sz w:val="20"/>
                <w:szCs w:val="20"/>
              </w:rPr>
              <w:t xml:space="preserve"> </w:t>
            </w:r>
            <w:r w:rsidRPr="007D1F84">
              <w:rPr>
                <w:rFonts w:asciiTheme="minorHAnsi" w:hAnsiTheme="minorHAnsi" w:cstheme="minorHAnsi"/>
                <w:sz w:val="20"/>
                <w:szCs w:val="20"/>
              </w:rPr>
              <w:t>know.</w:t>
            </w:r>
          </w:p>
          <w:p w14:paraId="0FF32FF4" w14:textId="1BDA358E" w:rsidR="0027609A" w:rsidRPr="007D1F84" w:rsidRDefault="0027609A" w:rsidP="002C0F39">
            <w:pPr>
              <w:pStyle w:val="TableParagraph"/>
              <w:numPr>
                <w:ilvl w:val="0"/>
                <w:numId w:val="15"/>
              </w:numPr>
              <w:tabs>
                <w:tab w:val="left" w:pos="467"/>
                <w:tab w:val="left" w:pos="468"/>
              </w:tabs>
              <w:ind w:right="901" w:hanging="360"/>
              <w:jc w:val="both"/>
              <w:rPr>
                <w:rFonts w:asciiTheme="minorHAnsi" w:hAnsiTheme="minorHAnsi" w:cstheme="minorHAnsi"/>
                <w:sz w:val="20"/>
                <w:szCs w:val="20"/>
              </w:rPr>
            </w:pPr>
            <w:r w:rsidRPr="007D1F84">
              <w:rPr>
                <w:rFonts w:asciiTheme="minorHAnsi" w:hAnsiTheme="minorHAnsi" w:cstheme="minorHAnsi"/>
                <w:sz w:val="20"/>
                <w:szCs w:val="20"/>
              </w:rPr>
              <w:t>How to recognise and report feelings of being unsafe or feeling bad about any adult.</w:t>
            </w:r>
          </w:p>
          <w:p w14:paraId="6B060D8A" w14:textId="77777777" w:rsidR="00AE2FE1" w:rsidRPr="007D1F84" w:rsidRDefault="00231F44" w:rsidP="00AE2FE1">
            <w:pPr>
              <w:pStyle w:val="TableParagraph"/>
              <w:numPr>
                <w:ilvl w:val="0"/>
                <w:numId w:val="15"/>
              </w:numPr>
              <w:tabs>
                <w:tab w:val="left" w:pos="467"/>
                <w:tab w:val="left" w:pos="468"/>
              </w:tabs>
              <w:ind w:right="394" w:hanging="360"/>
              <w:jc w:val="both"/>
              <w:rPr>
                <w:rFonts w:asciiTheme="minorHAnsi" w:hAnsiTheme="minorHAnsi" w:cstheme="minorHAnsi"/>
                <w:sz w:val="20"/>
                <w:szCs w:val="20"/>
              </w:rPr>
            </w:pPr>
            <w:r w:rsidRPr="007D1F84">
              <w:rPr>
                <w:rFonts w:asciiTheme="minorHAnsi" w:hAnsiTheme="minorHAnsi" w:cstheme="minorHAnsi"/>
                <w:sz w:val="20"/>
                <w:szCs w:val="20"/>
              </w:rPr>
              <w:t>how to ask for advice or help for self and for others, and to keep trying until they are heard, including having the vocabulary and confidence to report concerns or</w:t>
            </w:r>
            <w:r w:rsidRPr="007D1F84">
              <w:rPr>
                <w:rFonts w:asciiTheme="minorHAnsi" w:hAnsiTheme="minorHAnsi" w:cstheme="minorHAnsi"/>
                <w:spacing w:val="-5"/>
                <w:sz w:val="20"/>
                <w:szCs w:val="20"/>
              </w:rPr>
              <w:t xml:space="preserve"> </w:t>
            </w:r>
            <w:r w:rsidRPr="007D1F84">
              <w:rPr>
                <w:rFonts w:asciiTheme="minorHAnsi" w:hAnsiTheme="minorHAnsi" w:cstheme="minorHAnsi"/>
                <w:sz w:val="20"/>
                <w:szCs w:val="20"/>
              </w:rPr>
              <w:t>abuse.</w:t>
            </w:r>
          </w:p>
          <w:p w14:paraId="5534DF96" w14:textId="0372ED4B" w:rsidR="00231F44" w:rsidRPr="007D1F84" w:rsidRDefault="00231F44" w:rsidP="00AE2FE1">
            <w:pPr>
              <w:pStyle w:val="TableParagraph"/>
              <w:numPr>
                <w:ilvl w:val="0"/>
                <w:numId w:val="15"/>
              </w:numPr>
              <w:tabs>
                <w:tab w:val="left" w:pos="467"/>
                <w:tab w:val="left" w:pos="468"/>
              </w:tabs>
              <w:ind w:right="394" w:hanging="360"/>
              <w:jc w:val="both"/>
              <w:rPr>
                <w:rFonts w:asciiTheme="minorHAnsi" w:hAnsiTheme="minorHAnsi" w:cstheme="minorHAnsi"/>
                <w:sz w:val="20"/>
                <w:szCs w:val="20"/>
              </w:rPr>
            </w:pPr>
            <w:r w:rsidRPr="007D1F84">
              <w:rPr>
                <w:rFonts w:asciiTheme="minorHAnsi" w:hAnsiTheme="minorHAnsi" w:cstheme="minorHAnsi"/>
                <w:sz w:val="20"/>
                <w:szCs w:val="20"/>
              </w:rPr>
              <w:lastRenderedPageBreak/>
              <w:t xml:space="preserve">where to get advice from </w:t>
            </w:r>
            <w:proofErr w:type="gramStart"/>
            <w:r w:rsidRPr="007D1F84">
              <w:rPr>
                <w:rFonts w:asciiTheme="minorHAnsi" w:hAnsiTheme="minorHAnsi" w:cstheme="minorHAnsi"/>
                <w:sz w:val="20"/>
                <w:szCs w:val="20"/>
              </w:rPr>
              <w:t>e.g.</w:t>
            </w:r>
            <w:proofErr w:type="gramEnd"/>
            <w:r w:rsidRPr="007D1F84">
              <w:rPr>
                <w:rFonts w:asciiTheme="minorHAnsi" w:hAnsiTheme="minorHAnsi" w:cstheme="minorHAnsi"/>
                <w:sz w:val="20"/>
                <w:szCs w:val="20"/>
              </w:rPr>
              <w:t xml:space="preserve"> family, school and/or other</w:t>
            </w:r>
            <w:r w:rsidRPr="007D1F84">
              <w:rPr>
                <w:rFonts w:asciiTheme="minorHAnsi" w:hAnsiTheme="minorHAnsi" w:cstheme="minorHAnsi"/>
                <w:spacing w:val="-14"/>
                <w:sz w:val="20"/>
                <w:szCs w:val="20"/>
              </w:rPr>
              <w:t xml:space="preserve"> </w:t>
            </w:r>
            <w:r w:rsidRPr="007D1F84">
              <w:rPr>
                <w:rFonts w:asciiTheme="minorHAnsi" w:hAnsiTheme="minorHAnsi" w:cstheme="minorHAnsi"/>
                <w:sz w:val="20"/>
                <w:szCs w:val="20"/>
              </w:rPr>
              <w:t>sources.</w:t>
            </w:r>
          </w:p>
        </w:tc>
      </w:tr>
    </w:tbl>
    <w:p w14:paraId="0581AA12" w14:textId="77777777" w:rsidR="00231F44" w:rsidRPr="007D1F84" w:rsidRDefault="00231F44" w:rsidP="00EA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eastAsia="Times New Roman" w:cstheme="minorHAnsi"/>
          <w:sz w:val="20"/>
          <w:szCs w:val="20"/>
        </w:rPr>
      </w:pPr>
    </w:p>
    <w:p w14:paraId="5A66380C" w14:textId="77777777" w:rsidR="00231F44" w:rsidRPr="007D1F84" w:rsidRDefault="00231F44" w:rsidP="00EA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eastAsia="Times New Roman" w:cstheme="minorHAnsi"/>
          <w:b/>
          <w:sz w:val="20"/>
          <w:szCs w:val="20"/>
          <w:u w:val="single"/>
        </w:rPr>
      </w:pPr>
      <w:r w:rsidRPr="007D1F84">
        <w:rPr>
          <w:rFonts w:eastAsia="Times New Roman" w:cstheme="minorHAnsi"/>
          <w:b/>
          <w:sz w:val="20"/>
          <w:szCs w:val="20"/>
          <w:u w:val="single"/>
        </w:rPr>
        <w:t>National Curriculum for Science</w:t>
      </w:r>
      <w:r w:rsidR="001E2F41" w:rsidRPr="007D1F84">
        <w:rPr>
          <w:rFonts w:eastAsia="Times New Roman" w:cstheme="minorHAnsi"/>
          <w:b/>
          <w:sz w:val="20"/>
          <w:szCs w:val="20"/>
          <w:u w:val="single"/>
        </w:rPr>
        <w:t xml:space="preserve"> (KS1 and KS2)</w:t>
      </w:r>
    </w:p>
    <w:tbl>
      <w:tblPr>
        <w:tblStyle w:val="TableGrid"/>
        <w:tblW w:w="0" w:type="auto"/>
        <w:tblLook w:val="04A0" w:firstRow="1" w:lastRow="0" w:firstColumn="1" w:lastColumn="0" w:noHBand="0" w:noVBand="1"/>
      </w:tblPr>
      <w:tblGrid>
        <w:gridCol w:w="1696"/>
        <w:gridCol w:w="8498"/>
      </w:tblGrid>
      <w:tr w:rsidR="00231F44" w:rsidRPr="007D1F84" w14:paraId="56862F12" w14:textId="77777777" w:rsidTr="00231F44">
        <w:tc>
          <w:tcPr>
            <w:tcW w:w="1696" w:type="dxa"/>
          </w:tcPr>
          <w:p w14:paraId="1E811774" w14:textId="77777777" w:rsidR="00231F44" w:rsidRPr="007D1F84" w:rsidRDefault="00231F44" w:rsidP="0023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Times New Roman" w:cstheme="minorHAnsi"/>
                <w:b/>
                <w:sz w:val="20"/>
                <w:szCs w:val="20"/>
              </w:rPr>
            </w:pPr>
            <w:r w:rsidRPr="007D1F84">
              <w:rPr>
                <w:rFonts w:eastAsia="Times New Roman" w:cstheme="minorHAnsi"/>
                <w:b/>
                <w:sz w:val="20"/>
                <w:szCs w:val="20"/>
              </w:rPr>
              <w:t xml:space="preserve">The Human Body and Reproduction </w:t>
            </w:r>
          </w:p>
        </w:tc>
        <w:tc>
          <w:tcPr>
            <w:tcW w:w="8498" w:type="dxa"/>
          </w:tcPr>
          <w:p w14:paraId="596D709D" w14:textId="77777777" w:rsidR="00231F44" w:rsidRPr="007D1F84" w:rsidRDefault="00231F44" w:rsidP="00EA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eastAsia="Times New Roman" w:cstheme="minorHAnsi"/>
                <w:sz w:val="20"/>
                <w:szCs w:val="20"/>
              </w:rPr>
            </w:pPr>
            <w:r w:rsidRPr="007D1F84">
              <w:rPr>
                <w:rFonts w:eastAsia="Times New Roman" w:cstheme="minorHAnsi"/>
                <w:sz w:val="20"/>
                <w:szCs w:val="20"/>
              </w:rPr>
              <w:t>At key stages 1 and 2 this includes teaching about the main external body parts and changes to the human body as it grows from birth to old age, including puberty. There is no right to withdraw from the national curriculum.</w:t>
            </w:r>
          </w:p>
        </w:tc>
      </w:tr>
    </w:tbl>
    <w:p w14:paraId="6AE1A8A4" w14:textId="77777777" w:rsidR="00014E77" w:rsidRPr="007D1F84" w:rsidRDefault="00014E77" w:rsidP="0090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eastAsia="Times New Roman" w:cstheme="minorHAnsi"/>
          <w:b/>
          <w:sz w:val="20"/>
          <w:szCs w:val="20"/>
          <w:u w:val="single"/>
        </w:rPr>
      </w:pPr>
    </w:p>
    <w:p w14:paraId="57C5E4DF" w14:textId="769FC8A7" w:rsidR="00900F07" w:rsidRPr="007D1F84" w:rsidRDefault="00900F07" w:rsidP="0090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eastAsia="Times New Roman" w:cstheme="minorHAnsi"/>
          <w:b/>
          <w:sz w:val="20"/>
          <w:szCs w:val="20"/>
          <w:u w:val="single"/>
        </w:rPr>
      </w:pPr>
      <w:r w:rsidRPr="007D1F84">
        <w:rPr>
          <w:rFonts w:eastAsia="Times New Roman" w:cstheme="minorHAnsi"/>
          <w:b/>
          <w:sz w:val="20"/>
          <w:szCs w:val="20"/>
          <w:u w:val="single"/>
        </w:rPr>
        <w:t>Relationships and Sex Education (KS2 – Year 6)</w:t>
      </w:r>
    </w:p>
    <w:tbl>
      <w:tblPr>
        <w:tblStyle w:val="TableGrid"/>
        <w:tblW w:w="0" w:type="auto"/>
        <w:tblLook w:val="04A0" w:firstRow="1" w:lastRow="0" w:firstColumn="1" w:lastColumn="0" w:noHBand="0" w:noVBand="1"/>
      </w:tblPr>
      <w:tblGrid>
        <w:gridCol w:w="1696"/>
        <w:gridCol w:w="8498"/>
      </w:tblGrid>
      <w:tr w:rsidR="00900F07" w:rsidRPr="007D1F84" w14:paraId="664B4EC4" w14:textId="77777777" w:rsidTr="004D3FF8">
        <w:tc>
          <w:tcPr>
            <w:tcW w:w="1696" w:type="dxa"/>
          </w:tcPr>
          <w:p w14:paraId="5DEA2E47" w14:textId="68E0F9B8" w:rsidR="00900F07" w:rsidRPr="007D1F84" w:rsidRDefault="00900F07" w:rsidP="004D3F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Times New Roman" w:cstheme="minorHAnsi"/>
                <w:b/>
                <w:sz w:val="20"/>
                <w:szCs w:val="20"/>
              </w:rPr>
            </w:pPr>
            <w:r w:rsidRPr="007D1F84">
              <w:rPr>
                <w:rFonts w:eastAsia="Times New Roman" w:cstheme="minorHAnsi"/>
                <w:b/>
                <w:sz w:val="20"/>
                <w:szCs w:val="20"/>
              </w:rPr>
              <w:t xml:space="preserve">Sex Education </w:t>
            </w:r>
          </w:p>
        </w:tc>
        <w:tc>
          <w:tcPr>
            <w:tcW w:w="8498" w:type="dxa"/>
          </w:tcPr>
          <w:p w14:paraId="1148C496" w14:textId="33C765FB" w:rsidR="00900F07" w:rsidRPr="007D1F84" w:rsidRDefault="00900F07" w:rsidP="004D3F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eastAsia="Times New Roman" w:cstheme="minorHAnsi"/>
                <w:sz w:val="20"/>
                <w:szCs w:val="20"/>
              </w:rPr>
            </w:pPr>
            <w:r w:rsidRPr="007D1F84">
              <w:rPr>
                <w:rFonts w:eastAsia="Times New Roman" w:cstheme="minorHAnsi"/>
                <w:sz w:val="20"/>
                <w:szCs w:val="20"/>
              </w:rPr>
              <w:t xml:space="preserve">The content of our Sex Education Curriculum in KS2 considers pupils’ ongoing emotional and physical development and maturity of our pupils. It is reviewed and adapted in consultation with parents. It is age-appropriate and </w:t>
            </w:r>
            <w:proofErr w:type="gramStart"/>
            <w:r w:rsidRPr="007D1F84">
              <w:rPr>
                <w:rFonts w:eastAsia="Times New Roman" w:cstheme="minorHAnsi"/>
                <w:sz w:val="20"/>
                <w:szCs w:val="20"/>
              </w:rPr>
              <w:t>takes into account</w:t>
            </w:r>
            <w:proofErr w:type="gramEnd"/>
            <w:r w:rsidRPr="007D1F84">
              <w:rPr>
                <w:rFonts w:eastAsia="Times New Roman" w:cstheme="minorHAnsi"/>
                <w:sz w:val="20"/>
                <w:szCs w:val="20"/>
              </w:rPr>
              <w:t xml:space="preserve"> the developmental differences of the children, considering religious background and the significance of other factors such as any special educational needs or disabilities.</w:t>
            </w:r>
          </w:p>
          <w:p w14:paraId="37494F96" w14:textId="77777777" w:rsidR="00900F07" w:rsidRPr="007D1F84" w:rsidRDefault="00900F07" w:rsidP="004D3F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eastAsia="Times New Roman" w:cstheme="minorHAnsi"/>
                <w:sz w:val="20"/>
                <w:szCs w:val="20"/>
              </w:rPr>
            </w:pPr>
          </w:p>
          <w:p w14:paraId="640B0D38" w14:textId="4C62FA41" w:rsidR="001A12DB" w:rsidRPr="007D1F84" w:rsidRDefault="00900F07" w:rsidP="004D3F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eastAsia="Times New Roman" w:cstheme="minorHAnsi"/>
                <w:sz w:val="20"/>
                <w:szCs w:val="20"/>
              </w:rPr>
            </w:pPr>
            <w:r w:rsidRPr="007D1F84">
              <w:rPr>
                <w:rFonts w:eastAsia="Times New Roman" w:cstheme="minorHAnsi"/>
                <w:sz w:val="20"/>
                <w:szCs w:val="20"/>
              </w:rPr>
              <w:t>The content includes ensuring that both boys and girls are prepared for the changes that adolescence brings and – drawing on knowledge of the human life cycle set out in the national curriculum for science</w:t>
            </w:r>
            <w:r w:rsidR="001A12DB" w:rsidRPr="007D1F84">
              <w:rPr>
                <w:rFonts w:eastAsia="Times New Roman" w:cstheme="minorHAnsi"/>
                <w:sz w:val="20"/>
                <w:szCs w:val="20"/>
              </w:rPr>
              <w:t>. Specifically,</w:t>
            </w:r>
            <w:r w:rsidR="007071F2" w:rsidRPr="007D1F84">
              <w:rPr>
                <w:rFonts w:eastAsia="Times New Roman" w:cstheme="minorHAnsi"/>
                <w:sz w:val="20"/>
                <w:szCs w:val="20"/>
              </w:rPr>
              <w:t xml:space="preserve"> separate from the Statutory Science curriculum,</w:t>
            </w:r>
            <w:r w:rsidR="001A12DB" w:rsidRPr="007D1F84">
              <w:rPr>
                <w:rFonts w:eastAsia="Times New Roman" w:cstheme="minorHAnsi"/>
                <w:sz w:val="20"/>
                <w:szCs w:val="20"/>
              </w:rPr>
              <w:t xml:space="preserve"> the school will teach:</w:t>
            </w:r>
          </w:p>
          <w:p w14:paraId="6EF3C77C" w14:textId="0C2767F5" w:rsidR="00900F07" w:rsidRPr="007D1F84" w:rsidRDefault="00900F07" w:rsidP="004D3F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eastAsia="Times New Roman" w:cstheme="minorHAnsi"/>
                <w:sz w:val="20"/>
                <w:szCs w:val="20"/>
              </w:rPr>
            </w:pPr>
            <w:r w:rsidRPr="007D1F84">
              <w:rPr>
                <w:rFonts w:eastAsia="Times New Roman" w:cstheme="minorHAnsi"/>
                <w:sz w:val="20"/>
                <w:szCs w:val="20"/>
              </w:rPr>
              <w:t>- how a baby is conceived and born.</w:t>
            </w:r>
          </w:p>
          <w:p w14:paraId="5ECBDB66" w14:textId="77777777" w:rsidR="007071F2" w:rsidRPr="007D1F84" w:rsidRDefault="007071F2" w:rsidP="004D3F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eastAsia="Times New Roman" w:cstheme="minorHAnsi"/>
                <w:sz w:val="20"/>
                <w:szCs w:val="20"/>
              </w:rPr>
            </w:pPr>
          </w:p>
          <w:p w14:paraId="7BFE4FE0" w14:textId="49FE915E" w:rsidR="00900F07" w:rsidRPr="007D1F84" w:rsidRDefault="00900F07" w:rsidP="004D3F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eastAsia="Times New Roman" w:cstheme="minorHAnsi"/>
                <w:sz w:val="20"/>
                <w:szCs w:val="20"/>
              </w:rPr>
            </w:pPr>
            <w:r w:rsidRPr="007D1F84">
              <w:rPr>
                <w:rFonts w:eastAsia="Times New Roman" w:cstheme="minorHAnsi"/>
                <w:sz w:val="20"/>
                <w:szCs w:val="20"/>
              </w:rPr>
              <w:t xml:space="preserve">The school will offer parents support in talking to their children about sex education and this will link with what is being taught in the school. </w:t>
            </w:r>
            <w:r w:rsidR="007071F2" w:rsidRPr="007D1F84">
              <w:rPr>
                <w:rFonts w:eastAsia="Times New Roman" w:cstheme="minorHAnsi"/>
                <w:sz w:val="20"/>
                <w:szCs w:val="20"/>
              </w:rPr>
              <w:t>This content and resources will be made available to view and discuss with parents prior to being taught.</w:t>
            </w:r>
          </w:p>
        </w:tc>
      </w:tr>
    </w:tbl>
    <w:p w14:paraId="75FAA6CF" w14:textId="77777777" w:rsidR="007071F2" w:rsidRPr="007D1F84" w:rsidRDefault="007071F2" w:rsidP="00EA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eastAsia="Times New Roman" w:cstheme="minorHAnsi"/>
          <w:b/>
          <w:sz w:val="20"/>
          <w:szCs w:val="20"/>
        </w:rPr>
      </w:pPr>
    </w:p>
    <w:p w14:paraId="4F85DEAF" w14:textId="77777777" w:rsidR="001E2F41" w:rsidRPr="007D1F84" w:rsidRDefault="001E2F41" w:rsidP="001E2F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eastAsia="Times New Roman" w:cstheme="minorHAnsi"/>
          <w:b/>
          <w:sz w:val="20"/>
          <w:szCs w:val="20"/>
          <w:u w:val="single"/>
        </w:rPr>
      </w:pPr>
      <w:r w:rsidRPr="007D1F84">
        <w:rPr>
          <w:rFonts w:eastAsia="Times New Roman" w:cstheme="minorHAnsi"/>
          <w:b/>
          <w:sz w:val="20"/>
          <w:szCs w:val="20"/>
          <w:u w:val="single"/>
        </w:rPr>
        <w:t>Health Education (KS1 and KS2)</w:t>
      </w:r>
    </w:p>
    <w:tbl>
      <w:tblPr>
        <w:tblStyle w:val="TableGrid"/>
        <w:tblW w:w="0" w:type="auto"/>
        <w:tblLook w:val="04A0" w:firstRow="1" w:lastRow="0" w:firstColumn="1" w:lastColumn="0" w:noHBand="0" w:noVBand="1"/>
      </w:tblPr>
      <w:tblGrid>
        <w:gridCol w:w="1696"/>
        <w:gridCol w:w="8498"/>
      </w:tblGrid>
      <w:tr w:rsidR="007D1F84" w:rsidRPr="007D1F84" w14:paraId="191CB224" w14:textId="77777777" w:rsidTr="003F3F50">
        <w:tc>
          <w:tcPr>
            <w:tcW w:w="1696" w:type="dxa"/>
          </w:tcPr>
          <w:p w14:paraId="5DBCD1B0" w14:textId="77777777" w:rsidR="001E2F41" w:rsidRPr="007D1F84" w:rsidRDefault="001E2F41" w:rsidP="003F3F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Times New Roman" w:cstheme="minorHAnsi"/>
                <w:b/>
                <w:sz w:val="20"/>
                <w:szCs w:val="20"/>
              </w:rPr>
            </w:pPr>
            <w:r w:rsidRPr="007D1F84">
              <w:rPr>
                <w:rFonts w:cstheme="minorHAnsi"/>
                <w:b/>
                <w:sz w:val="20"/>
                <w:szCs w:val="20"/>
              </w:rPr>
              <w:t>Mental wellbeing</w:t>
            </w:r>
          </w:p>
        </w:tc>
        <w:tc>
          <w:tcPr>
            <w:tcW w:w="8498" w:type="dxa"/>
          </w:tcPr>
          <w:p w14:paraId="2FC53F48" w14:textId="77777777" w:rsidR="00961825" w:rsidRPr="007D1F84" w:rsidRDefault="00C21269" w:rsidP="009618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eastAsia="Times New Roman" w:cstheme="minorHAnsi"/>
                <w:sz w:val="20"/>
                <w:szCs w:val="20"/>
              </w:rPr>
            </w:pPr>
            <w:r w:rsidRPr="007D1F84">
              <w:rPr>
                <w:rFonts w:eastAsia="Times New Roman" w:cstheme="minorHAnsi"/>
                <w:sz w:val="20"/>
                <w:szCs w:val="20"/>
              </w:rPr>
              <w:t>Pupils will be taught</w:t>
            </w:r>
          </w:p>
          <w:p w14:paraId="3D1967AD" w14:textId="77777777" w:rsidR="00961825" w:rsidRPr="007D1F84" w:rsidRDefault="00961825" w:rsidP="009618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325" w:hanging="325"/>
              <w:jc w:val="both"/>
              <w:rPr>
                <w:rFonts w:eastAsia="Times New Roman" w:cstheme="minorHAnsi"/>
                <w:sz w:val="20"/>
                <w:szCs w:val="20"/>
              </w:rPr>
            </w:pPr>
            <w:r w:rsidRPr="007D1F84">
              <w:rPr>
                <w:rFonts w:eastAsia="Times New Roman" w:cstheme="minorHAnsi"/>
                <w:sz w:val="20"/>
                <w:szCs w:val="20"/>
              </w:rPr>
              <w:t>•</w:t>
            </w:r>
            <w:r w:rsidRPr="007D1F84">
              <w:rPr>
                <w:rFonts w:eastAsia="Times New Roman" w:cstheme="minorHAnsi"/>
                <w:sz w:val="20"/>
                <w:szCs w:val="20"/>
              </w:rPr>
              <w:tab/>
              <w:t>that mental wellbeing is a normal part of daily life, in the same way as physical health.</w:t>
            </w:r>
          </w:p>
          <w:p w14:paraId="12AB2C5F" w14:textId="77777777" w:rsidR="001E2F41" w:rsidRPr="007D1F84" w:rsidRDefault="00961825" w:rsidP="009618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325" w:hanging="325"/>
              <w:jc w:val="both"/>
              <w:rPr>
                <w:rFonts w:eastAsia="Times New Roman" w:cstheme="minorHAnsi"/>
                <w:sz w:val="20"/>
                <w:szCs w:val="20"/>
              </w:rPr>
            </w:pPr>
            <w:r w:rsidRPr="007D1F84">
              <w:rPr>
                <w:rFonts w:eastAsia="Times New Roman" w:cstheme="minorHAnsi"/>
                <w:sz w:val="20"/>
                <w:szCs w:val="20"/>
              </w:rPr>
              <w:t>•</w:t>
            </w:r>
            <w:r w:rsidRPr="007D1F84">
              <w:rPr>
                <w:rFonts w:eastAsia="Times New Roman" w:cstheme="minorHAnsi"/>
                <w:sz w:val="20"/>
                <w:szCs w:val="20"/>
              </w:rPr>
              <w:tab/>
              <w:t>that there is a normal range of emotions (</w:t>
            </w:r>
            <w:proofErr w:type="gramStart"/>
            <w:r w:rsidRPr="007D1F84">
              <w:rPr>
                <w:rFonts w:eastAsia="Times New Roman" w:cstheme="minorHAnsi"/>
                <w:sz w:val="20"/>
                <w:szCs w:val="20"/>
              </w:rPr>
              <w:t>e.g.</w:t>
            </w:r>
            <w:proofErr w:type="gramEnd"/>
            <w:r w:rsidRPr="007D1F84">
              <w:rPr>
                <w:rFonts w:eastAsia="Times New Roman" w:cstheme="minorHAnsi"/>
                <w:sz w:val="20"/>
                <w:szCs w:val="20"/>
              </w:rPr>
              <w:t xml:space="preserve"> happiness, sadness, anger, fear, surprise, nervousness) and scale of emotions that all humans experience in relation to different experiences and situations.</w:t>
            </w:r>
          </w:p>
          <w:p w14:paraId="4BD1E7CB" w14:textId="77777777" w:rsidR="00961825" w:rsidRPr="007D1F84" w:rsidRDefault="00961825" w:rsidP="002C0F39">
            <w:pPr>
              <w:pStyle w:val="TableParagraph"/>
              <w:numPr>
                <w:ilvl w:val="0"/>
                <w:numId w:val="23"/>
              </w:numPr>
              <w:tabs>
                <w:tab w:val="left" w:pos="468"/>
                <w:tab w:val="left" w:pos="469"/>
              </w:tabs>
              <w:ind w:left="325" w:right="251" w:hanging="325"/>
              <w:rPr>
                <w:rFonts w:asciiTheme="minorHAnsi" w:hAnsiTheme="minorHAnsi" w:cstheme="minorHAnsi"/>
                <w:sz w:val="20"/>
                <w:szCs w:val="20"/>
              </w:rPr>
            </w:pPr>
            <w:r w:rsidRPr="007D1F84">
              <w:rPr>
                <w:rFonts w:asciiTheme="minorHAnsi" w:hAnsiTheme="minorHAnsi" w:cstheme="minorHAnsi"/>
                <w:sz w:val="20"/>
                <w:szCs w:val="20"/>
              </w:rPr>
              <w:t>how to recognise and talk about their emotions, including having a varied vocabulary of words to use when talking about their own</w:t>
            </w:r>
            <w:r w:rsidRPr="007D1F84">
              <w:rPr>
                <w:rFonts w:asciiTheme="minorHAnsi" w:hAnsiTheme="minorHAnsi" w:cstheme="minorHAnsi"/>
                <w:spacing w:val="-23"/>
                <w:sz w:val="20"/>
                <w:szCs w:val="20"/>
              </w:rPr>
              <w:t xml:space="preserve"> </w:t>
            </w:r>
            <w:r w:rsidRPr="007D1F84">
              <w:rPr>
                <w:rFonts w:asciiTheme="minorHAnsi" w:hAnsiTheme="minorHAnsi" w:cstheme="minorHAnsi"/>
                <w:sz w:val="20"/>
                <w:szCs w:val="20"/>
              </w:rPr>
              <w:t>and others’</w:t>
            </w:r>
            <w:r w:rsidRPr="007D1F84">
              <w:rPr>
                <w:rFonts w:asciiTheme="minorHAnsi" w:hAnsiTheme="minorHAnsi" w:cstheme="minorHAnsi"/>
                <w:spacing w:val="-5"/>
                <w:sz w:val="20"/>
                <w:szCs w:val="20"/>
              </w:rPr>
              <w:t xml:space="preserve"> </w:t>
            </w:r>
            <w:r w:rsidRPr="007D1F84">
              <w:rPr>
                <w:rFonts w:asciiTheme="minorHAnsi" w:hAnsiTheme="minorHAnsi" w:cstheme="minorHAnsi"/>
                <w:sz w:val="20"/>
                <w:szCs w:val="20"/>
              </w:rPr>
              <w:t>feelings.</w:t>
            </w:r>
          </w:p>
          <w:p w14:paraId="4EB621D3" w14:textId="77777777" w:rsidR="00961825" w:rsidRPr="007D1F84" w:rsidRDefault="00961825" w:rsidP="002C0F39">
            <w:pPr>
              <w:pStyle w:val="TableParagraph"/>
              <w:numPr>
                <w:ilvl w:val="0"/>
                <w:numId w:val="23"/>
              </w:numPr>
              <w:tabs>
                <w:tab w:val="left" w:pos="468"/>
                <w:tab w:val="left" w:pos="469"/>
              </w:tabs>
              <w:spacing w:line="237" w:lineRule="auto"/>
              <w:ind w:left="325" w:right="936" w:hanging="325"/>
              <w:rPr>
                <w:rFonts w:asciiTheme="minorHAnsi" w:hAnsiTheme="minorHAnsi" w:cstheme="minorHAnsi"/>
                <w:sz w:val="20"/>
                <w:szCs w:val="20"/>
              </w:rPr>
            </w:pPr>
            <w:r w:rsidRPr="007D1F84">
              <w:rPr>
                <w:rFonts w:asciiTheme="minorHAnsi" w:hAnsiTheme="minorHAnsi" w:cstheme="minorHAnsi"/>
                <w:sz w:val="20"/>
                <w:szCs w:val="20"/>
              </w:rPr>
              <w:t>how to judge whether what they are feeling and how they</w:t>
            </w:r>
            <w:r w:rsidRPr="007D1F84">
              <w:rPr>
                <w:rFonts w:asciiTheme="minorHAnsi" w:hAnsiTheme="minorHAnsi" w:cstheme="minorHAnsi"/>
                <w:spacing w:val="-29"/>
                <w:sz w:val="20"/>
                <w:szCs w:val="20"/>
              </w:rPr>
              <w:t xml:space="preserve"> </w:t>
            </w:r>
            <w:r w:rsidRPr="007D1F84">
              <w:rPr>
                <w:rFonts w:asciiTheme="minorHAnsi" w:hAnsiTheme="minorHAnsi" w:cstheme="minorHAnsi"/>
                <w:sz w:val="20"/>
                <w:szCs w:val="20"/>
              </w:rPr>
              <w:t>are behaving is appropriate and</w:t>
            </w:r>
            <w:r w:rsidRPr="007D1F84">
              <w:rPr>
                <w:rFonts w:asciiTheme="minorHAnsi" w:hAnsiTheme="minorHAnsi" w:cstheme="minorHAnsi"/>
                <w:spacing w:val="-3"/>
                <w:sz w:val="20"/>
                <w:szCs w:val="20"/>
              </w:rPr>
              <w:t xml:space="preserve"> </w:t>
            </w:r>
            <w:r w:rsidRPr="007D1F84">
              <w:rPr>
                <w:rFonts w:asciiTheme="minorHAnsi" w:hAnsiTheme="minorHAnsi" w:cstheme="minorHAnsi"/>
                <w:sz w:val="20"/>
                <w:szCs w:val="20"/>
              </w:rPr>
              <w:t>proportionate.</w:t>
            </w:r>
          </w:p>
          <w:p w14:paraId="3C3C75A4" w14:textId="77777777" w:rsidR="00961825" w:rsidRPr="007D1F84" w:rsidRDefault="00961825" w:rsidP="002C0F39">
            <w:pPr>
              <w:pStyle w:val="TableParagraph"/>
              <w:numPr>
                <w:ilvl w:val="0"/>
                <w:numId w:val="23"/>
              </w:numPr>
              <w:tabs>
                <w:tab w:val="left" w:pos="468"/>
                <w:tab w:val="left" w:pos="469"/>
              </w:tabs>
              <w:ind w:left="325" w:right="1048" w:hanging="325"/>
              <w:rPr>
                <w:rFonts w:asciiTheme="minorHAnsi" w:hAnsiTheme="minorHAnsi" w:cstheme="minorHAnsi"/>
                <w:sz w:val="20"/>
                <w:szCs w:val="20"/>
              </w:rPr>
            </w:pPr>
            <w:r w:rsidRPr="007D1F84">
              <w:rPr>
                <w:rFonts w:asciiTheme="minorHAnsi" w:hAnsiTheme="minorHAnsi" w:cstheme="minorHAnsi"/>
                <w:sz w:val="20"/>
                <w:szCs w:val="20"/>
              </w:rPr>
              <w:t>the benefits of physical exercise, time outdoors, community participation, voluntary and service-based activity on mental wellbeing and</w:t>
            </w:r>
            <w:r w:rsidRPr="007D1F84">
              <w:rPr>
                <w:rFonts w:asciiTheme="minorHAnsi" w:hAnsiTheme="minorHAnsi" w:cstheme="minorHAnsi"/>
                <w:spacing w:val="-2"/>
                <w:sz w:val="20"/>
                <w:szCs w:val="20"/>
              </w:rPr>
              <w:t xml:space="preserve"> </w:t>
            </w:r>
            <w:r w:rsidRPr="007D1F84">
              <w:rPr>
                <w:rFonts w:asciiTheme="minorHAnsi" w:hAnsiTheme="minorHAnsi" w:cstheme="minorHAnsi"/>
                <w:sz w:val="20"/>
                <w:szCs w:val="20"/>
              </w:rPr>
              <w:t>happiness.</w:t>
            </w:r>
          </w:p>
          <w:p w14:paraId="7679F42F" w14:textId="77777777" w:rsidR="00961825" w:rsidRPr="007D1F84" w:rsidRDefault="00961825" w:rsidP="002C0F39">
            <w:pPr>
              <w:pStyle w:val="TableParagraph"/>
              <w:numPr>
                <w:ilvl w:val="0"/>
                <w:numId w:val="23"/>
              </w:numPr>
              <w:tabs>
                <w:tab w:val="left" w:pos="468"/>
                <w:tab w:val="left" w:pos="469"/>
              </w:tabs>
              <w:ind w:left="325" w:right="278" w:hanging="325"/>
              <w:rPr>
                <w:rFonts w:asciiTheme="minorHAnsi" w:hAnsiTheme="minorHAnsi" w:cstheme="minorHAnsi"/>
                <w:sz w:val="20"/>
                <w:szCs w:val="20"/>
              </w:rPr>
            </w:pPr>
            <w:r w:rsidRPr="007D1F84">
              <w:rPr>
                <w:rFonts w:asciiTheme="minorHAnsi" w:hAnsiTheme="minorHAnsi" w:cstheme="minorHAnsi"/>
                <w:sz w:val="20"/>
                <w:szCs w:val="20"/>
              </w:rPr>
              <w:t>simple self-care techniques, including the impact of relaxation,</w:t>
            </w:r>
            <w:r w:rsidRPr="007D1F84">
              <w:rPr>
                <w:rFonts w:asciiTheme="minorHAnsi" w:hAnsiTheme="minorHAnsi" w:cstheme="minorHAnsi"/>
                <w:spacing w:val="-24"/>
                <w:sz w:val="20"/>
                <w:szCs w:val="20"/>
              </w:rPr>
              <w:t xml:space="preserve"> </w:t>
            </w:r>
            <w:r w:rsidRPr="007D1F84">
              <w:rPr>
                <w:rFonts w:asciiTheme="minorHAnsi" w:hAnsiTheme="minorHAnsi" w:cstheme="minorHAnsi"/>
                <w:sz w:val="20"/>
                <w:szCs w:val="20"/>
              </w:rPr>
              <w:t>time spent with friends and family and the benefits of hobbies and interests.</w:t>
            </w:r>
          </w:p>
          <w:p w14:paraId="3F99A696" w14:textId="77777777" w:rsidR="00961825" w:rsidRPr="007D1F84" w:rsidRDefault="00961825" w:rsidP="002C0F39">
            <w:pPr>
              <w:pStyle w:val="TableParagraph"/>
              <w:numPr>
                <w:ilvl w:val="0"/>
                <w:numId w:val="23"/>
              </w:numPr>
              <w:tabs>
                <w:tab w:val="left" w:pos="468"/>
                <w:tab w:val="left" w:pos="469"/>
              </w:tabs>
              <w:spacing w:line="252" w:lineRule="auto"/>
              <w:ind w:left="325" w:right="128" w:hanging="325"/>
              <w:rPr>
                <w:rFonts w:asciiTheme="minorHAnsi" w:hAnsiTheme="minorHAnsi" w:cstheme="minorHAnsi"/>
                <w:sz w:val="20"/>
                <w:szCs w:val="20"/>
              </w:rPr>
            </w:pPr>
            <w:r w:rsidRPr="007D1F84">
              <w:rPr>
                <w:rFonts w:asciiTheme="minorHAnsi" w:hAnsiTheme="minorHAnsi" w:cstheme="minorHAnsi"/>
                <w:sz w:val="20"/>
                <w:szCs w:val="20"/>
              </w:rPr>
              <w:t>isolation and loneliness can affect children and that it is very important for children to discuss their feelings with an adult and seek support.</w:t>
            </w:r>
          </w:p>
          <w:p w14:paraId="0498978C" w14:textId="77777777" w:rsidR="00961825" w:rsidRPr="007D1F84" w:rsidRDefault="00961825" w:rsidP="002C0F39">
            <w:pPr>
              <w:pStyle w:val="TableParagraph"/>
              <w:numPr>
                <w:ilvl w:val="0"/>
                <w:numId w:val="23"/>
              </w:numPr>
              <w:tabs>
                <w:tab w:val="left" w:pos="468"/>
                <w:tab w:val="left" w:pos="469"/>
              </w:tabs>
              <w:spacing w:line="249" w:lineRule="auto"/>
              <w:ind w:left="325" w:right="783" w:hanging="325"/>
              <w:rPr>
                <w:rFonts w:asciiTheme="minorHAnsi" w:hAnsiTheme="minorHAnsi" w:cstheme="minorHAnsi"/>
                <w:sz w:val="20"/>
                <w:szCs w:val="20"/>
              </w:rPr>
            </w:pPr>
            <w:r w:rsidRPr="007D1F84">
              <w:rPr>
                <w:rFonts w:asciiTheme="minorHAnsi" w:hAnsiTheme="minorHAnsi" w:cstheme="minorHAnsi"/>
                <w:sz w:val="20"/>
                <w:szCs w:val="20"/>
              </w:rPr>
              <w:t>that bullying (including cyberbullying) has a negative and often lasting impact on mental</w:t>
            </w:r>
            <w:r w:rsidRPr="007D1F84">
              <w:rPr>
                <w:rFonts w:asciiTheme="minorHAnsi" w:hAnsiTheme="minorHAnsi" w:cstheme="minorHAnsi"/>
                <w:spacing w:val="-2"/>
                <w:sz w:val="20"/>
                <w:szCs w:val="20"/>
              </w:rPr>
              <w:t xml:space="preserve"> </w:t>
            </w:r>
            <w:r w:rsidRPr="007D1F84">
              <w:rPr>
                <w:rFonts w:asciiTheme="minorHAnsi" w:hAnsiTheme="minorHAnsi" w:cstheme="minorHAnsi"/>
                <w:sz w:val="20"/>
                <w:szCs w:val="20"/>
              </w:rPr>
              <w:t>wellbeing.</w:t>
            </w:r>
          </w:p>
          <w:p w14:paraId="6CFA7B2C" w14:textId="77777777" w:rsidR="00961825" w:rsidRPr="007D1F84" w:rsidRDefault="00961825" w:rsidP="002C0F39">
            <w:pPr>
              <w:pStyle w:val="TableParagraph"/>
              <w:numPr>
                <w:ilvl w:val="0"/>
                <w:numId w:val="23"/>
              </w:numPr>
              <w:tabs>
                <w:tab w:val="left" w:pos="468"/>
                <w:tab w:val="left" w:pos="469"/>
              </w:tabs>
              <w:ind w:left="325" w:right="412" w:hanging="325"/>
              <w:rPr>
                <w:rFonts w:asciiTheme="minorHAnsi" w:hAnsiTheme="minorHAnsi" w:cstheme="minorHAnsi"/>
                <w:sz w:val="20"/>
                <w:szCs w:val="20"/>
              </w:rPr>
            </w:pPr>
            <w:r w:rsidRPr="007D1F84">
              <w:rPr>
                <w:rFonts w:asciiTheme="minorHAnsi" w:hAnsiTheme="minorHAnsi" w:cstheme="minorHAnsi"/>
                <w:sz w:val="20"/>
                <w:szCs w:val="20"/>
              </w:rPr>
              <w:t>where and how to seek support (including recognising the</w:t>
            </w:r>
            <w:r w:rsidRPr="007D1F84">
              <w:rPr>
                <w:rFonts w:asciiTheme="minorHAnsi" w:hAnsiTheme="minorHAnsi" w:cstheme="minorHAnsi"/>
                <w:spacing w:val="-24"/>
                <w:sz w:val="20"/>
                <w:szCs w:val="20"/>
              </w:rPr>
              <w:t xml:space="preserve"> </w:t>
            </w:r>
            <w:r w:rsidRPr="007D1F84">
              <w:rPr>
                <w:rFonts w:asciiTheme="minorHAnsi" w:hAnsiTheme="minorHAnsi" w:cstheme="minorHAnsi"/>
                <w:sz w:val="20"/>
                <w:szCs w:val="20"/>
              </w:rPr>
              <w:t>triggers for seeking support), including whom in school they should speak to if they are worried about their own or someone else’s mental wellbeing or ability to control their emotions (including issues arising</w:t>
            </w:r>
            <w:r w:rsidRPr="007D1F84">
              <w:rPr>
                <w:rFonts w:asciiTheme="minorHAnsi" w:hAnsiTheme="minorHAnsi" w:cstheme="minorHAnsi"/>
                <w:spacing w:val="-2"/>
                <w:sz w:val="20"/>
                <w:szCs w:val="20"/>
              </w:rPr>
              <w:t xml:space="preserve"> </w:t>
            </w:r>
            <w:r w:rsidRPr="007D1F84">
              <w:rPr>
                <w:rFonts w:asciiTheme="minorHAnsi" w:hAnsiTheme="minorHAnsi" w:cstheme="minorHAnsi"/>
                <w:sz w:val="20"/>
                <w:szCs w:val="20"/>
              </w:rPr>
              <w:t>online).</w:t>
            </w:r>
          </w:p>
          <w:p w14:paraId="6054325B" w14:textId="77777777" w:rsidR="00961825" w:rsidRPr="007D1F84" w:rsidRDefault="00961825" w:rsidP="002C0F39">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325" w:hanging="325"/>
              <w:jc w:val="both"/>
              <w:rPr>
                <w:rFonts w:asciiTheme="minorHAnsi" w:hAnsiTheme="minorHAnsi" w:cstheme="minorHAnsi"/>
                <w:sz w:val="20"/>
                <w:szCs w:val="20"/>
              </w:rPr>
            </w:pPr>
            <w:r w:rsidRPr="007D1F84">
              <w:rPr>
                <w:rFonts w:asciiTheme="minorHAnsi" w:hAnsiTheme="minorHAnsi" w:cstheme="minorHAnsi"/>
                <w:sz w:val="20"/>
                <w:szCs w:val="20"/>
              </w:rPr>
              <w:t>it is common for people to experience mental ill health. For many people who do, the problems can resolve if the right support is made available and accessed, especially if they access support as early</w:t>
            </w:r>
            <w:r w:rsidRPr="007D1F84">
              <w:rPr>
                <w:rFonts w:asciiTheme="minorHAnsi" w:hAnsiTheme="minorHAnsi" w:cstheme="minorHAnsi"/>
                <w:spacing w:val="-29"/>
                <w:sz w:val="20"/>
                <w:szCs w:val="20"/>
              </w:rPr>
              <w:t xml:space="preserve"> </w:t>
            </w:r>
            <w:r w:rsidRPr="007D1F84">
              <w:rPr>
                <w:rFonts w:asciiTheme="minorHAnsi" w:hAnsiTheme="minorHAnsi" w:cstheme="minorHAnsi"/>
                <w:sz w:val="20"/>
                <w:szCs w:val="20"/>
              </w:rPr>
              <w:t>as possible.</w:t>
            </w:r>
          </w:p>
        </w:tc>
      </w:tr>
      <w:tr w:rsidR="007D1F84" w:rsidRPr="007D1F84" w14:paraId="5B45540F" w14:textId="77777777" w:rsidTr="003F3F50">
        <w:tc>
          <w:tcPr>
            <w:tcW w:w="1696" w:type="dxa"/>
          </w:tcPr>
          <w:p w14:paraId="7CEAC3D3" w14:textId="77777777" w:rsidR="00961825" w:rsidRPr="007D1F84" w:rsidRDefault="00961825" w:rsidP="003F3F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heme="minorHAnsi"/>
                <w:b/>
                <w:sz w:val="20"/>
                <w:szCs w:val="20"/>
              </w:rPr>
            </w:pPr>
            <w:r w:rsidRPr="007D1F84">
              <w:rPr>
                <w:rFonts w:cstheme="minorHAnsi"/>
                <w:b/>
                <w:sz w:val="20"/>
                <w:szCs w:val="20"/>
              </w:rPr>
              <w:t>Internet safety and harms</w:t>
            </w:r>
          </w:p>
        </w:tc>
        <w:tc>
          <w:tcPr>
            <w:tcW w:w="8498" w:type="dxa"/>
          </w:tcPr>
          <w:p w14:paraId="5567710F" w14:textId="77777777" w:rsidR="00961825" w:rsidRPr="007D1F84" w:rsidRDefault="00C21269" w:rsidP="009618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eastAsia="Times New Roman" w:cstheme="minorHAnsi"/>
                <w:sz w:val="20"/>
                <w:szCs w:val="20"/>
              </w:rPr>
            </w:pPr>
            <w:r w:rsidRPr="007D1F84">
              <w:rPr>
                <w:rFonts w:eastAsia="Times New Roman" w:cstheme="minorHAnsi"/>
                <w:sz w:val="20"/>
                <w:szCs w:val="20"/>
              </w:rPr>
              <w:t>Pupils will be taught</w:t>
            </w:r>
          </w:p>
          <w:p w14:paraId="7C692C94" w14:textId="77777777" w:rsidR="00961825" w:rsidRPr="007D1F84" w:rsidRDefault="00961825" w:rsidP="009618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325" w:hanging="325"/>
              <w:jc w:val="both"/>
              <w:rPr>
                <w:rFonts w:eastAsia="Times New Roman" w:cstheme="minorHAnsi"/>
                <w:sz w:val="20"/>
                <w:szCs w:val="20"/>
              </w:rPr>
            </w:pPr>
            <w:r w:rsidRPr="007D1F84">
              <w:rPr>
                <w:rFonts w:eastAsia="Times New Roman" w:cstheme="minorHAnsi"/>
                <w:sz w:val="20"/>
                <w:szCs w:val="20"/>
              </w:rPr>
              <w:t>•</w:t>
            </w:r>
            <w:r w:rsidRPr="007D1F84">
              <w:rPr>
                <w:rFonts w:eastAsia="Times New Roman" w:cstheme="minorHAnsi"/>
                <w:sz w:val="20"/>
                <w:szCs w:val="20"/>
              </w:rPr>
              <w:tab/>
              <w:t>that for most people the internet is an integral part of life and has many benefits.</w:t>
            </w:r>
          </w:p>
          <w:p w14:paraId="69E02BB0" w14:textId="3397DFB6" w:rsidR="00961825" w:rsidRPr="007D1F84" w:rsidRDefault="00961825" w:rsidP="009618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325" w:hanging="325"/>
              <w:jc w:val="both"/>
              <w:rPr>
                <w:rFonts w:eastAsia="Times New Roman" w:cstheme="minorHAnsi"/>
                <w:sz w:val="20"/>
                <w:szCs w:val="20"/>
              </w:rPr>
            </w:pPr>
            <w:r w:rsidRPr="007D1F84">
              <w:rPr>
                <w:rFonts w:eastAsia="Times New Roman" w:cstheme="minorHAnsi"/>
                <w:sz w:val="20"/>
                <w:szCs w:val="20"/>
              </w:rPr>
              <w:t>•</w:t>
            </w:r>
            <w:r w:rsidRPr="007D1F84">
              <w:rPr>
                <w:rFonts w:eastAsia="Times New Roman" w:cstheme="minorHAnsi"/>
                <w:sz w:val="20"/>
                <w:szCs w:val="20"/>
              </w:rPr>
              <w:tab/>
              <w:t>about the benefits of balancing time spent on and offline and the impact of positive and negative content online on their own and others’ mental wellbeing.</w:t>
            </w:r>
          </w:p>
          <w:p w14:paraId="646E2880" w14:textId="77777777" w:rsidR="004D3FF8" w:rsidRPr="007D1F84" w:rsidRDefault="004D3FF8" w:rsidP="009618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325" w:hanging="325"/>
              <w:jc w:val="both"/>
              <w:rPr>
                <w:rFonts w:eastAsia="Times New Roman" w:cstheme="minorHAnsi"/>
                <w:sz w:val="20"/>
                <w:szCs w:val="20"/>
              </w:rPr>
            </w:pPr>
          </w:p>
          <w:p w14:paraId="57F8FDF1" w14:textId="4CD68D40" w:rsidR="00961825" w:rsidRPr="007D1F84" w:rsidRDefault="00961825" w:rsidP="009618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325" w:hanging="325"/>
              <w:jc w:val="both"/>
              <w:rPr>
                <w:rFonts w:eastAsia="Times New Roman" w:cstheme="minorHAnsi"/>
                <w:sz w:val="20"/>
                <w:szCs w:val="20"/>
              </w:rPr>
            </w:pPr>
            <w:r w:rsidRPr="007D1F84">
              <w:rPr>
                <w:rFonts w:eastAsia="Times New Roman" w:cstheme="minorHAnsi"/>
                <w:sz w:val="20"/>
                <w:szCs w:val="20"/>
              </w:rPr>
              <w:lastRenderedPageBreak/>
              <w:t>•</w:t>
            </w:r>
            <w:r w:rsidRPr="007D1F84">
              <w:rPr>
                <w:rFonts w:eastAsia="Times New Roman" w:cstheme="minorHAnsi"/>
                <w:sz w:val="20"/>
                <w:szCs w:val="20"/>
              </w:rPr>
              <w:tab/>
              <w:t>how to consider the effect of their online actions on others and know how to recognise and display respectful behaviour online</w:t>
            </w:r>
            <w:r w:rsidR="004D3FF8" w:rsidRPr="007D1F84">
              <w:rPr>
                <w:rFonts w:eastAsia="Times New Roman" w:cstheme="minorHAnsi"/>
                <w:sz w:val="20"/>
                <w:szCs w:val="20"/>
              </w:rPr>
              <w:t xml:space="preserve"> and the importance of keeping personal information private.</w:t>
            </w:r>
          </w:p>
          <w:p w14:paraId="0632DBD3" w14:textId="77777777" w:rsidR="00961825" w:rsidRPr="007D1F84" w:rsidRDefault="00961825" w:rsidP="009618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325" w:hanging="325"/>
              <w:jc w:val="both"/>
              <w:rPr>
                <w:rFonts w:eastAsia="Times New Roman" w:cstheme="minorHAnsi"/>
                <w:sz w:val="20"/>
                <w:szCs w:val="20"/>
              </w:rPr>
            </w:pPr>
            <w:r w:rsidRPr="007D1F84">
              <w:rPr>
                <w:rFonts w:eastAsia="Times New Roman" w:cstheme="minorHAnsi"/>
                <w:sz w:val="20"/>
                <w:szCs w:val="20"/>
              </w:rPr>
              <w:t>•</w:t>
            </w:r>
            <w:r w:rsidRPr="007D1F84">
              <w:rPr>
                <w:rFonts w:eastAsia="Times New Roman" w:cstheme="minorHAnsi"/>
                <w:sz w:val="20"/>
                <w:szCs w:val="20"/>
              </w:rPr>
              <w:tab/>
              <w:t>why social media, some computer games and online gaming, for example, are age restricted.</w:t>
            </w:r>
          </w:p>
          <w:p w14:paraId="369BEE3B" w14:textId="77777777" w:rsidR="00961825" w:rsidRPr="007D1F84" w:rsidRDefault="00961825" w:rsidP="009618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325" w:hanging="325"/>
              <w:jc w:val="both"/>
              <w:rPr>
                <w:rFonts w:eastAsia="Times New Roman" w:cstheme="minorHAnsi"/>
                <w:sz w:val="20"/>
                <w:szCs w:val="20"/>
              </w:rPr>
            </w:pPr>
            <w:r w:rsidRPr="007D1F84">
              <w:rPr>
                <w:rFonts w:eastAsia="Times New Roman" w:cstheme="minorHAnsi"/>
                <w:sz w:val="20"/>
                <w:szCs w:val="20"/>
              </w:rPr>
              <w:t>•</w:t>
            </w:r>
            <w:r w:rsidRPr="007D1F84">
              <w:rPr>
                <w:rFonts w:eastAsia="Times New Roman" w:cstheme="minorHAnsi"/>
                <w:sz w:val="20"/>
                <w:szCs w:val="20"/>
              </w:rPr>
              <w:tab/>
              <w:t>that the internet can also be a negative place where online abuse, trolling, bullying and harassment can take place, which can have a negative impact on mental health.</w:t>
            </w:r>
          </w:p>
          <w:p w14:paraId="559555D7" w14:textId="05C6324E" w:rsidR="004D3FF8" w:rsidRPr="007D1F84" w:rsidRDefault="004D3FF8" w:rsidP="004D3FF8">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313"/>
              <w:jc w:val="both"/>
              <w:rPr>
                <w:rFonts w:asciiTheme="minorHAnsi" w:hAnsiTheme="minorHAnsi" w:cstheme="minorHAnsi"/>
                <w:sz w:val="20"/>
                <w:szCs w:val="20"/>
              </w:rPr>
            </w:pPr>
            <w:r w:rsidRPr="007D1F84">
              <w:rPr>
                <w:rFonts w:asciiTheme="minorHAnsi" w:hAnsiTheme="minorHAnsi" w:cstheme="minorHAnsi"/>
                <w:sz w:val="20"/>
                <w:szCs w:val="20"/>
              </w:rPr>
              <w:t xml:space="preserve">how to be a discerning consumer of information online including understanding that information, including that from search engines, is ranked, </w:t>
            </w:r>
            <w:proofErr w:type="gramStart"/>
            <w:r w:rsidRPr="007D1F84">
              <w:rPr>
                <w:rFonts w:asciiTheme="minorHAnsi" w:hAnsiTheme="minorHAnsi" w:cstheme="minorHAnsi"/>
                <w:sz w:val="20"/>
                <w:szCs w:val="20"/>
              </w:rPr>
              <w:t>selected</w:t>
            </w:r>
            <w:proofErr w:type="gramEnd"/>
            <w:r w:rsidRPr="007D1F84">
              <w:rPr>
                <w:rFonts w:asciiTheme="minorHAnsi" w:hAnsiTheme="minorHAnsi" w:cstheme="minorHAnsi"/>
                <w:sz w:val="20"/>
                <w:szCs w:val="20"/>
              </w:rPr>
              <w:t xml:space="preserve"> and targeted.</w:t>
            </w:r>
          </w:p>
          <w:p w14:paraId="6827D5E3" w14:textId="2D7409A1" w:rsidR="004D3FF8" w:rsidRPr="007D1F84" w:rsidRDefault="004D3FF8" w:rsidP="004D3FF8">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313"/>
              <w:jc w:val="both"/>
              <w:rPr>
                <w:rFonts w:asciiTheme="minorHAnsi" w:hAnsiTheme="minorHAnsi" w:cstheme="minorHAnsi"/>
                <w:sz w:val="20"/>
                <w:szCs w:val="20"/>
              </w:rPr>
            </w:pPr>
            <w:r w:rsidRPr="007D1F84">
              <w:rPr>
                <w:rFonts w:asciiTheme="minorHAnsi" w:hAnsiTheme="minorHAnsi" w:cstheme="minorHAnsi"/>
                <w:sz w:val="20"/>
                <w:szCs w:val="20"/>
              </w:rPr>
              <w:t>where and how to report concerns and get support with issues online.</w:t>
            </w:r>
          </w:p>
        </w:tc>
      </w:tr>
      <w:tr w:rsidR="007D1F84" w:rsidRPr="007D1F84" w14:paraId="11FF81A7" w14:textId="77777777" w:rsidTr="003F3F50">
        <w:tc>
          <w:tcPr>
            <w:tcW w:w="1696" w:type="dxa"/>
          </w:tcPr>
          <w:p w14:paraId="0DB6A130" w14:textId="77777777" w:rsidR="00961825" w:rsidRPr="007D1F84" w:rsidRDefault="00961825" w:rsidP="003F3F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heme="minorHAnsi"/>
                <w:b/>
                <w:sz w:val="20"/>
                <w:szCs w:val="20"/>
              </w:rPr>
            </w:pPr>
            <w:r w:rsidRPr="007D1F84">
              <w:rPr>
                <w:rFonts w:cstheme="minorHAnsi"/>
                <w:b/>
                <w:sz w:val="20"/>
                <w:szCs w:val="20"/>
              </w:rPr>
              <w:lastRenderedPageBreak/>
              <w:t>Physical health and fitness</w:t>
            </w:r>
          </w:p>
        </w:tc>
        <w:tc>
          <w:tcPr>
            <w:tcW w:w="8498" w:type="dxa"/>
          </w:tcPr>
          <w:p w14:paraId="32526AD5" w14:textId="77777777" w:rsidR="00961825" w:rsidRPr="007D1F84" w:rsidRDefault="00C21269" w:rsidP="00961825">
            <w:pPr>
              <w:pStyle w:val="TableParagraph"/>
              <w:spacing w:line="271" w:lineRule="exact"/>
              <w:ind w:left="0"/>
              <w:rPr>
                <w:rFonts w:asciiTheme="minorHAnsi" w:hAnsiTheme="minorHAnsi" w:cstheme="minorHAnsi"/>
                <w:sz w:val="20"/>
                <w:szCs w:val="20"/>
              </w:rPr>
            </w:pPr>
            <w:r w:rsidRPr="007D1F84">
              <w:rPr>
                <w:rFonts w:asciiTheme="minorHAnsi" w:hAnsiTheme="minorHAnsi" w:cstheme="minorHAnsi"/>
                <w:sz w:val="20"/>
                <w:szCs w:val="20"/>
              </w:rPr>
              <w:t>Pupils will be taught</w:t>
            </w:r>
          </w:p>
          <w:p w14:paraId="1ED9304B" w14:textId="77777777" w:rsidR="00961825" w:rsidRPr="007D1F84" w:rsidRDefault="00961825" w:rsidP="002C0F39">
            <w:pPr>
              <w:pStyle w:val="TableParagraph"/>
              <w:numPr>
                <w:ilvl w:val="0"/>
                <w:numId w:val="24"/>
              </w:numPr>
              <w:tabs>
                <w:tab w:val="left" w:pos="325"/>
              </w:tabs>
              <w:ind w:left="325" w:right="614" w:hanging="325"/>
              <w:rPr>
                <w:rFonts w:asciiTheme="minorHAnsi" w:hAnsiTheme="minorHAnsi" w:cstheme="minorHAnsi"/>
                <w:sz w:val="20"/>
                <w:szCs w:val="20"/>
              </w:rPr>
            </w:pPr>
            <w:r w:rsidRPr="007D1F84">
              <w:rPr>
                <w:rFonts w:asciiTheme="minorHAnsi" w:hAnsiTheme="minorHAnsi" w:cstheme="minorHAnsi"/>
                <w:sz w:val="20"/>
                <w:szCs w:val="20"/>
              </w:rPr>
              <w:t>the characteristics and mental and physical benefits of an</w:t>
            </w:r>
            <w:r w:rsidRPr="007D1F84">
              <w:rPr>
                <w:rFonts w:asciiTheme="minorHAnsi" w:hAnsiTheme="minorHAnsi" w:cstheme="minorHAnsi"/>
                <w:spacing w:val="-24"/>
                <w:sz w:val="20"/>
                <w:szCs w:val="20"/>
              </w:rPr>
              <w:t xml:space="preserve"> </w:t>
            </w:r>
            <w:r w:rsidRPr="007D1F84">
              <w:rPr>
                <w:rFonts w:asciiTheme="minorHAnsi" w:hAnsiTheme="minorHAnsi" w:cstheme="minorHAnsi"/>
                <w:sz w:val="20"/>
                <w:szCs w:val="20"/>
              </w:rPr>
              <w:t>active lifestyle.</w:t>
            </w:r>
          </w:p>
          <w:p w14:paraId="0D1E6898" w14:textId="77777777" w:rsidR="00961825" w:rsidRPr="007D1F84" w:rsidRDefault="00961825" w:rsidP="002C0F39">
            <w:pPr>
              <w:pStyle w:val="TableParagraph"/>
              <w:numPr>
                <w:ilvl w:val="0"/>
                <w:numId w:val="24"/>
              </w:numPr>
              <w:tabs>
                <w:tab w:val="left" w:pos="325"/>
              </w:tabs>
              <w:ind w:left="325" w:right="347" w:hanging="325"/>
              <w:rPr>
                <w:rFonts w:asciiTheme="minorHAnsi" w:hAnsiTheme="minorHAnsi" w:cstheme="minorHAnsi"/>
                <w:sz w:val="20"/>
                <w:szCs w:val="20"/>
              </w:rPr>
            </w:pPr>
            <w:r w:rsidRPr="007D1F84">
              <w:rPr>
                <w:rFonts w:asciiTheme="minorHAnsi" w:hAnsiTheme="minorHAnsi" w:cstheme="minorHAnsi"/>
                <w:sz w:val="20"/>
                <w:szCs w:val="20"/>
              </w:rPr>
              <w:t>the importance of building regular exercise into daily and weekly routines and how to achieve this, for example a daily active mile</w:t>
            </w:r>
            <w:r w:rsidRPr="007D1F84">
              <w:rPr>
                <w:rFonts w:asciiTheme="minorHAnsi" w:hAnsiTheme="minorHAnsi" w:cstheme="minorHAnsi"/>
                <w:spacing w:val="-23"/>
                <w:sz w:val="20"/>
                <w:szCs w:val="20"/>
              </w:rPr>
              <w:t xml:space="preserve"> </w:t>
            </w:r>
            <w:r w:rsidRPr="007D1F84">
              <w:rPr>
                <w:rFonts w:asciiTheme="minorHAnsi" w:hAnsiTheme="minorHAnsi" w:cstheme="minorHAnsi"/>
                <w:sz w:val="20"/>
                <w:szCs w:val="20"/>
              </w:rPr>
              <w:t>or other forms of regular, vigorous</w:t>
            </w:r>
            <w:r w:rsidRPr="007D1F84">
              <w:rPr>
                <w:rFonts w:asciiTheme="minorHAnsi" w:hAnsiTheme="minorHAnsi" w:cstheme="minorHAnsi"/>
                <w:spacing w:val="-7"/>
                <w:sz w:val="20"/>
                <w:szCs w:val="20"/>
              </w:rPr>
              <w:t xml:space="preserve"> </w:t>
            </w:r>
            <w:r w:rsidRPr="007D1F84">
              <w:rPr>
                <w:rFonts w:asciiTheme="minorHAnsi" w:hAnsiTheme="minorHAnsi" w:cstheme="minorHAnsi"/>
                <w:sz w:val="20"/>
                <w:szCs w:val="20"/>
              </w:rPr>
              <w:t>exercise.</w:t>
            </w:r>
          </w:p>
          <w:p w14:paraId="30F43350" w14:textId="77777777" w:rsidR="00961825" w:rsidRPr="007D1F84" w:rsidRDefault="00961825" w:rsidP="002C0F39">
            <w:pPr>
              <w:pStyle w:val="TableParagraph"/>
              <w:numPr>
                <w:ilvl w:val="0"/>
                <w:numId w:val="24"/>
              </w:numPr>
              <w:tabs>
                <w:tab w:val="left" w:pos="325"/>
              </w:tabs>
              <w:ind w:left="325" w:right="347" w:hanging="325"/>
              <w:rPr>
                <w:rFonts w:asciiTheme="minorHAnsi" w:hAnsiTheme="minorHAnsi" w:cstheme="minorHAnsi"/>
                <w:sz w:val="20"/>
                <w:szCs w:val="20"/>
              </w:rPr>
            </w:pPr>
            <w:r w:rsidRPr="007D1F84">
              <w:rPr>
                <w:rFonts w:asciiTheme="minorHAnsi" w:hAnsiTheme="minorHAnsi" w:cstheme="minorHAnsi"/>
                <w:sz w:val="20"/>
                <w:szCs w:val="20"/>
              </w:rPr>
              <w:t>the risks associated with an inactive lifestyle (including</w:t>
            </w:r>
            <w:r w:rsidRPr="007D1F84">
              <w:rPr>
                <w:rFonts w:asciiTheme="minorHAnsi" w:hAnsiTheme="minorHAnsi" w:cstheme="minorHAnsi"/>
                <w:spacing w:val="-10"/>
                <w:sz w:val="20"/>
                <w:szCs w:val="20"/>
              </w:rPr>
              <w:t xml:space="preserve"> </w:t>
            </w:r>
            <w:r w:rsidRPr="007D1F84">
              <w:rPr>
                <w:rFonts w:asciiTheme="minorHAnsi" w:hAnsiTheme="minorHAnsi" w:cstheme="minorHAnsi"/>
                <w:sz w:val="20"/>
                <w:szCs w:val="20"/>
              </w:rPr>
              <w:t>obesity).</w:t>
            </w:r>
          </w:p>
          <w:p w14:paraId="629F3D4C" w14:textId="7747F02F" w:rsidR="008156E0" w:rsidRPr="007D1F84" w:rsidRDefault="008156E0" w:rsidP="002C0F39">
            <w:pPr>
              <w:pStyle w:val="TableParagraph"/>
              <w:numPr>
                <w:ilvl w:val="0"/>
                <w:numId w:val="24"/>
              </w:numPr>
              <w:tabs>
                <w:tab w:val="left" w:pos="325"/>
              </w:tabs>
              <w:ind w:left="325" w:right="347" w:hanging="325"/>
              <w:rPr>
                <w:rFonts w:asciiTheme="minorHAnsi" w:hAnsiTheme="minorHAnsi" w:cstheme="minorHAnsi"/>
                <w:sz w:val="20"/>
                <w:szCs w:val="20"/>
              </w:rPr>
            </w:pPr>
            <w:r w:rsidRPr="007D1F84">
              <w:rPr>
                <w:rFonts w:asciiTheme="minorHAnsi" w:hAnsiTheme="minorHAnsi" w:cstheme="minorHAnsi"/>
                <w:sz w:val="20"/>
                <w:szCs w:val="20"/>
              </w:rPr>
              <w:t>how and when to seek support including which adults to speak to in school if they are worried about their health.</w:t>
            </w:r>
          </w:p>
        </w:tc>
      </w:tr>
      <w:tr w:rsidR="007D1F84" w:rsidRPr="007D1F84" w14:paraId="383B44ED" w14:textId="77777777" w:rsidTr="003F3F50">
        <w:tc>
          <w:tcPr>
            <w:tcW w:w="1696" w:type="dxa"/>
          </w:tcPr>
          <w:p w14:paraId="121D8C82" w14:textId="77777777" w:rsidR="00961825" w:rsidRPr="007D1F84" w:rsidRDefault="00961825" w:rsidP="003F3F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heme="minorHAnsi"/>
                <w:b/>
                <w:sz w:val="20"/>
                <w:szCs w:val="20"/>
              </w:rPr>
            </w:pPr>
            <w:r w:rsidRPr="007D1F84">
              <w:rPr>
                <w:rFonts w:cstheme="minorHAnsi"/>
                <w:b/>
                <w:sz w:val="20"/>
                <w:szCs w:val="20"/>
              </w:rPr>
              <w:t>Healthy eating</w:t>
            </w:r>
          </w:p>
        </w:tc>
        <w:tc>
          <w:tcPr>
            <w:tcW w:w="8498" w:type="dxa"/>
          </w:tcPr>
          <w:p w14:paraId="12A40A7B" w14:textId="77777777" w:rsidR="00961825" w:rsidRPr="007D1F84" w:rsidRDefault="00C21269" w:rsidP="009618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eastAsia="Times New Roman" w:cstheme="minorHAnsi"/>
                <w:sz w:val="20"/>
                <w:szCs w:val="20"/>
              </w:rPr>
            </w:pPr>
            <w:r w:rsidRPr="007D1F84">
              <w:rPr>
                <w:rFonts w:eastAsia="Times New Roman" w:cstheme="minorHAnsi"/>
                <w:sz w:val="20"/>
                <w:szCs w:val="20"/>
              </w:rPr>
              <w:t>Pupils will be taught</w:t>
            </w:r>
          </w:p>
          <w:p w14:paraId="3A32CD73" w14:textId="77777777" w:rsidR="00961825" w:rsidRPr="007D1F84" w:rsidRDefault="00961825" w:rsidP="002C0F39">
            <w:pPr>
              <w:pStyle w:val="ListParagraph"/>
              <w:widowControl w:val="0"/>
              <w:numPr>
                <w:ilvl w:val="0"/>
                <w:numId w:val="26"/>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325" w:hanging="284"/>
              <w:jc w:val="both"/>
              <w:rPr>
                <w:rFonts w:asciiTheme="minorHAnsi" w:hAnsiTheme="minorHAnsi" w:cstheme="minorHAnsi"/>
                <w:sz w:val="20"/>
                <w:szCs w:val="20"/>
              </w:rPr>
            </w:pPr>
            <w:r w:rsidRPr="007D1F84">
              <w:rPr>
                <w:rFonts w:asciiTheme="minorHAnsi" w:hAnsiTheme="minorHAnsi" w:cstheme="minorHAnsi"/>
                <w:sz w:val="20"/>
                <w:szCs w:val="20"/>
              </w:rPr>
              <w:t>what constitutes a healthy diet (including understanding calories, and nutritional content).</w:t>
            </w:r>
          </w:p>
          <w:p w14:paraId="4A009A88" w14:textId="77777777" w:rsidR="00961825" w:rsidRPr="007D1F84" w:rsidRDefault="00961825" w:rsidP="002C0F39">
            <w:pPr>
              <w:pStyle w:val="ListParagraph"/>
              <w:widowControl w:val="0"/>
              <w:numPr>
                <w:ilvl w:val="0"/>
                <w:numId w:val="26"/>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325" w:hanging="284"/>
              <w:jc w:val="both"/>
              <w:rPr>
                <w:rFonts w:asciiTheme="minorHAnsi" w:hAnsiTheme="minorHAnsi" w:cstheme="minorHAnsi"/>
                <w:sz w:val="20"/>
                <w:szCs w:val="20"/>
              </w:rPr>
            </w:pPr>
            <w:r w:rsidRPr="007D1F84">
              <w:rPr>
                <w:rFonts w:asciiTheme="minorHAnsi" w:hAnsiTheme="minorHAnsi" w:cstheme="minorHAnsi"/>
                <w:sz w:val="20"/>
                <w:szCs w:val="20"/>
              </w:rPr>
              <w:t>the principles of planning and preparing a range of healthy meals.</w:t>
            </w:r>
          </w:p>
          <w:p w14:paraId="552CF18B" w14:textId="3E200AF4" w:rsidR="00961825" w:rsidRPr="007D1F84" w:rsidRDefault="00961825" w:rsidP="008156E0">
            <w:pPr>
              <w:pStyle w:val="ListParagraph"/>
              <w:widowControl w:val="0"/>
              <w:numPr>
                <w:ilvl w:val="0"/>
                <w:numId w:val="26"/>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325" w:hanging="284"/>
              <w:jc w:val="both"/>
              <w:rPr>
                <w:rFonts w:asciiTheme="minorHAnsi" w:hAnsiTheme="minorHAnsi" w:cstheme="minorHAnsi"/>
                <w:sz w:val="20"/>
                <w:szCs w:val="20"/>
              </w:rPr>
            </w:pPr>
            <w:r w:rsidRPr="007D1F84">
              <w:rPr>
                <w:rFonts w:asciiTheme="minorHAnsi" w:hAnsiTheme="minorHAnsi" w:cstheme="minorHAnsi"/>
                <w:sz w:val="20"/>
                <w:szCs w:val="20"/>
              </w:rPr>
              <w:t>the characteristics of a poor diet and risks associated with unhealthy eating (including, for example, obesity) and other behaviours (</w:t>
            </w:r>
            <w:proofErr w:type="gramStart"/>
            <w:r w:rsidRPr="007D1F84">
              <w:rPr>
                <w:rFonts w:asciiTheme="minorHAnsi" w:hAnsiTheme="minorHAnsi" w:cstheme="minorHAnsi"/>
                <w:sz w:val="20"/>
                <w:szCs w:val="20"/>
              </w:rPr>
              <w:t>e.g.</w:t>
            </w:r>
            <w:proofErr w:type="gramEnd"/>
            <w:r w:rsidR="008156E0" w:rsidRPr="007D1F84">
              <w:rPr>
                <w:rFonts w:asciiTheme="minorHAnsi" w:hAnsiTheme="minorHAnsi" w:cstheme="minorHAnsi"/>
                <w:sz w:val="20"/>
                <w:szCs w:val="20"/>
              </w:rPr>
              <w:t xml:space="preserve"> </w:t>
            </w:r>
            <w:r w:rsidRPr="007D1F84">
              <w:rPr>
                <w:rFonts w:asciiTheme="minorHAnsi" w:hAnsiTheme="minorHAnsi" w:cstheme="minorHAnsi"/>
                <w:sz w:val="20"/>
                <w:szCs w:val="20"/>
              </w:rPr>
              <w:t>the impact of alcohol on diet or health).</w:t>
            </w:r>
          </w:p>
        </w:tc>
      </w:tr>
      <w:tr w:rsidR="007D1F84" w:rsidRPr="007D1F84" w14:paraId="53BB0924" w14:textId="77777777" w:rsidTr="003F3F50">
        <w:tc>
          <w:tcPr>
            <w:tcW w:w="1696" w:type="dxa"/>
          </w:tcPr>
          <w:p w14:paraId="54D0135C" w14:textId="77777777" w:rsidR="00961825" w:rsidRPr="007D1F84" w:rsidRDefault="00961825" w:rsidP="003F3F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heme="minorHAnsi"/>
                <w:b/>
                <w:sz w:val="20"/>
                <w:szCs w:val="20"/>
              </w:rPr>
            </w:pPr>
            <w:r w:rsidRPr="007D1F84">
              <w:rPr>
                <w:rFonts w:cstheme="minorHAnsi"/>
                <w:b/>
                <w:sz w:val="20"/>
                <w:szCs w:val="20"/>
              </w:rPr>
              <w:t xml:space="preserve">Drugs, </w:t>
            </w:r>
            <w:proofErr w:type="gramStart"/>
            <w:r w:rsidRPr="007D1F84">
              <w:rPr>
                <w:rFonts w:cstheme="minorHAnsi"/>
                <w:b/>
                <w:sz w:val="20"/>
                <w:szCs w:val="20"/>
              </w:rPr>
              <w:t>alcohol</w:t>
            </w:r>
            <w:proofErr w:type="gramEnd"/>
            <w:r w:rsidRPr="007D1F84">
              <w:rPr>
                <w:rFonts w:cstheme="minorHAnsi"/>
                <w:b/>
                <w:sz w:val="20"/>
                <w:szCs w:val="20"/>
              </w:rPr>
              <w:t xml:space="preserve"> and tobacco</w:t>
            </w:r>
          </w:p>
        </w:tc>
        <w:tc>
          <w:tcPr>
            <w:tcW w:w="8498" w:type="dxa"/>
          </w:tcPr>
          <w:p w14:paraId="4D839367" w14:textId="77777777" w:rsidR="00961825" w:rsidRPr="007D1F84" w:rsidRDefault="00C21269" w:rsidP="00961825">
            <w:pPr>
              <w:pStyle w:val="TableParagraph"/>
              <w:spacing w:line="273" w:lineRule="exact"/>
              <w:ind w:left="0"/>
              <w:rPr>
                <w:rFonts w:asciiTheme="minorHAnsi" w:hAnsiTheme="minorHAnsi" w:cstheme="minorHAnsi"/>
                <w:sz w:val="20"/>
                <w:szCs w:val="20"/>
              </w:rPr>
            </w:pPr>
            <w:r w:rsidRPr="007D1F84">
              <w:rPr>
                <w:rFonts w:asciiTheme="minorHAnsi" w:hAnsiTheme="minorHAnsi" w:cstheme="minorHAnsi"/>
                <w:sz w:val="20"/>
                <w:szCs w:val="20"/>
              </w:rPr>
              <w:t>Pupils will be taught</w:t>
            </w:r>
          </w:p>
          <w:p w14:paraId="4BBAAE3C" w14:textId="77777777" w:rsidR="00961825" w:rsidRPr="007D1F84" w:rsidRDefault="00961825" w:rsidP="002C0F39">
            <w:pPr>
              <w:pStyle w:val="ListParagraph"/>
              <w:widowControl w:val="0"/>
              <w:numPr>
                <w:ilvl w:val="0"/>
                <w:numId w:val="27"/>
              </w:numPr>
              <w:tabs>
                <w:tab w:val="left" w:pos="560"/>
                <w:tab w:val="left" w:pos="75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325" w:hanging="284"/>
              <w:jc w:val="both"/>
              <w:rPr>
                <w:rFonts w:asciiTheme="minorHAnsi" w:hAnsiTheme="minorHAnsi" w:cstheme="minorHAnsi"/>
                <w:sz w:val="20"/>
                <w:szCs w:val="20"/>
              </w:rPr>
            </w:pPr>
            <w:r w:rsidRPr="007D1F84">
              <w:rPr>
                <w:rFonts w:asciiTheme="minorHAnsi" w:hAnsiTheme="minorHAnsi" w:cstheme="minorHAnsi"/>
                <w:sz w:val="20"/>
                <w:szCs w:val="20"/>
              </w:rPr>
              <w:t>the facts about legal and illegal harmful substances and</w:t>
            </w:r>
            <w:r w:rsidRPr="007D1F84">
              <w:rPr>
                <w:rFonts w:asciiTheme="minorHAnsi" w:hAnsiTheme="minorHAnsi" w:cstheme="minorHAnsi"/>
                <w:spacing w:val="-25"/>
                <w:sz w:val="20"/>
                <w:szCs w:val="20"/>
              </w:rPr>
              <w:t xml:space="preserve"> </w:t>
            </w:r>
            <w:r w:rsidRPr="007D1F84">
              <w:rPr>
                <w:rFonts w:asciiTheme="minorHAnsi" w:hAnsiTheme="minorHAnsi" w:cstheme="minorHAnsi"/>
                <w:sz w:val="20"/>
                <w:szCs w:val="20"/>
              </w:rPr>
              <w:t>associated risks, including smoking, alcohol use and</w:t>
            </w:r>
            <w:r w:rsidRPr="007D1F84">
              <w:rPr>
                <w:rFonts w:asciiTheme="minorHAnsi" w:hAnsiTheme="minorHAnsi" w:cstheme="minorHAnsi"/>
                <w:spacing w:val="-6"/>
                <w:sz w:val="20"/>
                <w:szCs w:val="20"/>
              </w:rPr>
              <w:t xml:space="preserve"> </w:t>
            </w:r>
            <w:r w:rsidRPr="007D1F84">
              <w:rPr>
                <w:rFonts w:asciiTheme="minorHAnsi" w:hAnsiTheme="minorHAnsi" w:cstheme="minorHAnsi"/>
                <w:sz w:val="20"/>
                <w:szCs w:val="20"/>
              </w:rPr>
              <w:t>drug-taking.</w:t>
            </w:r>
          </w:p>
        </w:tc>
      </w:tr>
      <w:tr w:rsidR="007D1F84" w:rsidRPr="007D1F84" w14:paraId="492BC2E8" w14:textId="77777777" w:rsidTr="003F3F50">
        <w:tc>
          <w:tcPr>
            <w:tcW w:w="1696" w:type="dxa"/>
          </w:tcPr>
          <w:p w14:paraId="495A7FA5" w14:textId="77777777" w:rsidR="00961825" w:rsidRPr="007D1F84" w:rsidRDefault="00961825" w:rsidP="003F3F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heme="minorHAnsi"/>
                <w:b/>
                <w:sz w:val="20"/>
                <w:szCs w:val="20"/>
              </w:rPr>
            </w:pPr>
            <w:r w:rsidRPr="007D1F84">
              <w:rPr>
                <w:rFonts w:cstheme="minorHAnsi"/>
                <w:b/>
                <w:sz w:val="20"/>
                <w:szCs w:val="20"/>
              </w:rPr>
              <w:t>Health and prevention</w:t>
            </w:r>
          </w:p>
        </w:tc>
        <w:tc>
          <w:tcPr>
            <w:tcW w:w="8498" w:type="dxa"/>
          </w:tcPr>
          <w:p w14:paraId="2FDFC76A" w14:textId="77777777" w:rsidR="00961825" w:rsidRPr="007D1F84" w:rsidRDefault="00C21269" w:rsidP="00961825">
            <w:pPr>
              <w:pStyle w:val="TableParagraph"/>
              <w:spacing w:line="271" w:lineRule="exact"/>
              <w:ind w:left="0"/>
              <w:rPr>
                <w:rFonts w:asciiTheme="minorHAnsi" w:hAnsiTheme="minorHAnsi" w:cstheme="minorHAnsi"/>
                <w:sz w:val="20"/>
                <w:szCs w:val="20"/>
              </w:rPr>
            </w:pPr>
            <w:r w:rsidRPr="007D1F84">
              <w:rPr>
                <w:rFonts w:asciiTheme="minorHAnsi" w:hAnsiTheme="minorHAnsi" w:cstheme="minorHAnsi"/>
                <w:sz w:val="20"/>
                <w:szCs w:val="20"/>
              </w:rPr>
              <w:t>Pupils will be taught</w:t>
            </w:r>
          </w:p>
          <w:p w14:paraId="36F20B9E" w14:textId="77777777" w:rsidR="00961825" w:rsidRPr="007D1F84" w:rsidRDefault="00961825" w:rsidP="002C0F39">
            <w:pPr>
              <w:pStyle w:val="TableParagraph"/>
              <w:numPr>
                <w:ilvl w:val="0"/>
                <w:numId w:val="25"/>
              </w:numPr>
              <w:tabs>
                <w:tab w:val="left" w:pos="466"/>
                <w:tab w:val="left" w:pos="469"/>
              </w:tabs>
              <w:ind w:right="160"/>
              <w:rPr>
                <w:rFonts w:asciiTheme="minorHAnsi" w:hAnsiTheme="minorHAnsi" w:cstheme="minorHAnsi"/>
                <w:sz w:val="20"/>
                <w:szCs w:val="20"/>
              </w:rPr>
            </w:pPr>
            <w:r w:rsidRPr="007D1F84">
              <w:rPr>
                <w:rFonts w:asciiTheme="minorHAnsi" w:hAnsiTheme="minorHAnsi" w:cstheme="minorHAnsi"/>
                <w:sz w:val="20"/>
                <w:szCs w:val="20"/>
              </w:rPr>
              <w:t>how to recognise early signs of physical illness, such as weight</w:t>
            </w:r>
            <w:r w:rsidRPr="007D1F84">
              <w:rPr>
                <w:rFonts w:asciiTheme="minorHAnsi" w:hAnsiTheme="minorHAnsi" w:cstheme="minorHAnsi"/>
                <w:spacing w:val="-23"/>
                <w:sz w:val="20"/>
                <w:szCs w:val="20"/>
              </w:rPr>
              <w:t xml:space="preserve"> </w:t>
            </w:r>
            <w:r w:rsidRPr="007D1F84">
              <w:rPr>
                <w:rFonts w:asciiTheme="minorHAnsi" w:hAnsiTheme="minorHAnsi" w:cstheme="minorHAnsi"/>
                <w:sz w:val="20"/>
                <w:szCs w:val="20"/>
              </w:rPr>
              <w:t>loss, or unexplained changes to the body.</w:t>
            </w:r>
          </w:p>
          <w:p w14:paraId="7EB48BA1" w14:textId="77777777" w:rsidR="00961825" w:rsidRPr="007D1F84" w:rsidRDefault="00961825" w:rsidP="002C0F39">
            <w:pPr>
              <w:pStyle w:val="TableParagraph"/>
              <w:numPr>
                <w:ilvl w:val="0"/>
                <w:numId w:val="25"/>
              </w:numPr>
              <w:tabs>
                <w:tab w:val="left" w:pos="466"/>
                <w:tab w:val="left" w:pos="469"/>
              </w:tabs>
              <w:spacing w:line="237" w:lineRule="auto"/>
              <w:ind w:right="345"/>
              <w:rPr>
                <w:rFonts w:asciiTheme="minorHAnsi" w:hAnsiTheme="minorHAnsi" w:cstheme="minorHAnsi"/>
                <w:sz w:val="20"/>
                <w:szCs w:val="20"/>
              </w:rPr>
            </w:pPr>
            <w:r w:rsidRPr="007D1F84">
              <w:rPr>
                <w:rFonts w:asciiTheme="minorHAnsi" w:hAnsiTheme="minorHAnsi" w:cstheme="minorHAnsi"/>
                <w:sz w:val="20"/>
                <w:szCs w:val="20"/>
              </w:rPr>
              <w:t>about safe and unsafe exposure to the sun, and how to reduce</w:t>
            </w:r>
            <w:r w:rsidRPr="007D1F84">
              <w:rPr>
                <w:rFonts w:asciiTheme="minorHAnsi" w:hAnsiTheme="minorHAnsi" w:cstheme="minorHAnsi"/>
                <w:spacing w:val="-32"/>
                <w:sz w:val="20"/>
                <w:szCs w:val="20"/>
              </w:rPr>
              <w:t xml:space="preserve"> </w:t>
            </w:r>
            <w:r w:rsidRPr="007D1F84">
              <w:rPr>
                <w:rFonts w:asciiTheme="minorHAnsi" w:hAnsiTheme="minorHAnsi" w:cstheme="minorHAnsi"/>
                <w:sz w:val="20"/>
                <w:szCs w:val="20"/>
              </w:rPr>
              <w:t>the risk of sun damage, including skin</w:t>
            </w:r>
            <w:r w:rsidRPr="007D1F84">
              <w:rPr>
                <w:rFonts w:asciiTheme="minorHAnsi" w:hAnsiTheme="minorHAnsi" w:cstheme="minorHAnsi"/>
                <w:spacing w:val="-3"/>
                <w:sz w:val="20"/>
                <w:szCs w:val="20"/>
              </w:rPr>
              <w:t xml:space="preserve"> </w:t>
            </w:r>
            <w:r w:rsidRPr="007D1F84">
              <w:rPr>
                <w:rFonts w:asciiTheme="minorHAnsi" w:hAnsiTheme="minorHAnsi" w:cstheme="minorHAnsi"/>
                <w:sz w:val="20"/>
                <w:szCs w:val="20"/>
              </w:rPr>
              <w:t>cancer.</w:t>
            </w:r>
          </w:p>
          <w:p w14:paraId="6F5D9A85" w14:textId="77777777" w:rsidR="00961825" w:rsidRPr="007D1F84" w:rsidRDefault="00961825" w:rsidP="002C0F39">
            <w:pPr>
              <w:pStyle w:val="TableParagraph"/>
              <w:numPr>
                <w:ilvl w:val="0"/>
                <w:numId w:val="25"/>
              </w:numPr>
              <w:tabs>
                <w:tab w:val="left" w:pos="466"/>
                <w:tab w:val="left" w:pos="469"/>
              </w:tabs>
              <w:spacing w:before="1"/>
              <w:ind w:right="399"/>
              <w:rPr>
                <w:rFonts w:asciiTheme="minorHAnsi" w:hAnsiTheme="minorHAnsi" w:cstheme="minorHAnsi"/>
                <w:sz w:val="20"/>
                <w:szCs w:val="20"/>
              </w:rPr>
            </w:pPr>
            <w:r w:rsidRPr="007D1F84">
              <w:rPr>
                <w:rFonts w:asciiTheme="minorHAnsi" w:hAnsiTheme="minorHAnsi" w:cstheme="minorHAnsi"/>
                <w:sz w:val="20"/>
                <w:szCs w:val="20"/>
              </w:rPr>
              <w:t>the importance of sufficient good quality sleep for good health</w:t>
            </w:r>
            <w:r w:rsidRPr="007D1F84">
              <w:rPr>
                <w:rFonts w:asciiTheme="minorHAnsi" w:hAnsiTheme="minorHAnsi" w:cstheme="minorHAnsi"/>
                <w:spacing w:val="-25"/>
                <w:sz w:val="20"/>
                <w:szCs w:val="20"/>
              </w:rPr>
              <w:t xml:space="preserve"> </w:t>
            </w:r>
            <w:r w:rsidRPr="007D1F84">
              <w:rPr>
                <w:rFonts w:asciiTheme="minorHAnsi" w:hAnsiTheme="minorHAnsi" w:cstheme="minorHAnsi"/>
                <w:sz w:val="20"/>
                <w:szCs w:val="20"/>
              </w:rPr>
              <w:t xml:space="preserve">and that a lack of sleep can affect weight, </w:t>
            </w:r>
            <w:proofErr w:type="gramStart"/>
            <w:r w:rsidRPr="007D1F84">
              <w:rPr>
                <w:rFonts w:asciiTheme="minorHAnsi" w:hAnsiTheme="minorHAnsi" w:cstheme="minorHAnsi"/>
                <w:sz w:val="20"/>
                <w:szCs w:val="20"/>
              </w:rPr>
              <w:t>mood</w:t>
            </w:r>
            <w:proofErr w:type="gramEnd"/>
            <w:r w:rsidRPr="007D1F84">
              <w:rPr>
                <w:rFonts w:asciiTheme="minorHAnsi" w:hAnsiTheme="minorHAnsi" w:cstheme="minorHAnsi"/>
                <w:sz w:val="20"/>
                <w:szCs w:val="20"/>
              </w:rPr>
              <w:t xml:space="preserve"> and ability to</w:t>
            </w:r>
            <w:r w:rsidRPr="007D1F84">
              <w:rPr>
                <w:rFonts w:asciiTheme="minorHAnsi" w:hAnsiTheme="minorHAnsi" w:cstheme="minorHAnsi"/>
                <w:spacing w:val="-13"/>
                <w:sz w:val="20"/>
                <w:szCs w:val="20"/>
              </w:rPr>
              <w:t xml:space="preserve"> </w:t>
            </w:r>
            <w:r w:rsidRPr="007D1F84">
              <w:rPr>
                <w:rFonts w:asciiTheme="minorHAnsi" w:hAnsiTheme="minorHAnsi" w:cstheme="minorHAnsi"/>
                <w:sz w:val="20"/>
                <w:szCs w:val="20"/>
              </w:rPr>
              <w:t>learn.</w:t>
            </w:r>
          </w:p>
          <w:p w14:paraId="74FDC40B" w14:textId="0B58B48A" w:rsidR="00961825" w:rsidRPr="007D1F84" w:rsidRDefault="00961825" w:rsidP="002C0F39">
            <w:pPr>
              <w:pStyle w:val="TableParagraph"/>
              <w:numPr>
                <w:ilvl w:val="0"/>
                <w:numId w:val="25"/>
              </w:numPr>
              <w:tabs>
                <w:tab w:val="left" w:pos="466"/>
                <w:tab w:val="left" w:pos="469"/>
              </w:tabs>
              <w:ind w:right="264"/>
              <w:rPr>
                <w:rFonts w:asciiTheme="minorHAnsi" w:hAnsiTheme="minorHAnsi" w:cstheme="minorHAnsi"/>
                <w:sz w:val="20"/>
                <w:szCs w:val="20"/>
              </w:rPr>
            </w:pPr>
            <w:r w:rsidRPr="007D1F84">
              <w:rPr>
                <w:rFonts w:asciiTheme="minorHAnsi" w:hAnsiTheme="minorHAnsi" w:cstheme="minorHAnsi"/>
                <w:sz w:val="20"/>
                <w:szCs w:val="20"/>
              </w:rPr>
              <w:t>about dental health and the benefits of good oral hygiene</w:t>
            </w:r>
            <w:r w:rsidR="008156E0" w:rsidRPr="007D1F84">
              <w:rPr>
                <w:rFonts w:asciiTheme="minorHAnsi" w:hAnsiTheme="minorHAnsi" w:cstheme="minorHAnsi"/>
                <w:sz w:val="20"/>
                <w:szCs w:val="20"/>
              </w:rPr>
              <w:t xml:space="preserve"> and dental flossing</w:t>
            </w:r>
            <w:r w:rsidRPr="007D1F84">
              <w:rPr>
                <w:rFonts w:asciiTheme="minorHAnsi" w:hAnsiTheme="minorHAnsi" w:cstheme="minorHAnsi"/>
                <w:sz w:val="20"/>
                <w:szCs w:val="20"/>
              </w:rPr>
              <w:t>,</w:t>
            </w:r>
            <w:r w:rsidRPr="007D1F84">
              <w:rPr>
                <w:rFonts w:asciiTheme="minorHAnsi" w:hAnsiTheme="minorHAnsi" w:cstheme="minorHAnsi"/>
                <w:spacing w:val="-29"/>
                <w:sz w:val="20"/>
                <w:szCs w:val="20"/>
              </w:rPr>
              <w:t xml:space="preserve"> </w:t>
            </w:r>
            <w:r w:rsidRPr="007D1F84">
              <w:rPr>
                <w:rFonts w:asciiTheme="minorHAnsi" w:hAnsiTheme="minorHAnsi" w:cstheme="minorHAnsi"/>
                <w:sz w:val="20"/>
                <w:szCs w:val="20"/>
              </w:rPr>
              <w:t>including</w:t>
            </w:r>
            <w:r w:rsidR="008156E0" w:rsidRPr="007D1F84">
              <w:rPr>
                <w:rFonts w:asciiTheme="minorHAnsi" w:hAnsiTheme="minorHAnsi" w:cstheme="minorHAnsi"/>
                <w:sz w:val="20"/>
                <w:szCs w:val="20"/>
              </w:rPr>
              <w:t xml:space="preserve"> regular check-ups at the</w:t>
            </w:r>
            <w:r w:rsidRPr="007D1F84">
              <w:rPr>
                <w:rFonts w:asciiTheme="minorHAnsi" w:hAnsiTheme="minorHAnsi" w:cstheme="minorHAnsi"/>
                <w:sz w:val="20"/>
                <w:szCs w:val="20"/>
              </w:rPr>
              <w:t xml:space="preserve"> dentist.</w:t>
            </w:r>
          </w:p>
          <w:p w14:paraId="4656D135" w14:textId="77777777" w:rsidR="00961825" w:rsidRPr="007D1F84" w:rsidRDefault="00961825" w:rsidP="002C0F39">
            <w:pPr>
              <w:pStyle w:val="TableParagraph"/>
              <w:numPr>
                <w:ilvl w:val="0"/>
                <w:numId w:val="25"/>
              </w:numPr>
              <w:tabs>
                <w:tab w:val="left" w:pos="466"/>
                <w:tab w:val="left" w:pos="469"/>
              </w:tabs>
              <w:spacing w:line="237" w:lineRule="auto"/>
              <w:ind w:right="300"/>
              <w:rPr>
                <w:rFonts w:asciiTheme="minorHAnsi" w:hAnsiTheme="minorHAnsi" w:cstheme="minorHAnsi"/>
                <w:sz w:val="20"/>
                <w:szCs w:val="20"/>
              </w:rPr>
            </w:pPr>
            <w:r w:rsidRPr="007D1F84">
              <w:rPr>
                <w:rFonts w:asciiTheme="minorHAnsi" w:hAnsiTheme="minorHAnsi" w:cstheme="minorHAnsi"/>
                <w:sz w:val="20"/>
                <w:szCs w:val="20"/>
              </w:rPr>
              <w:t>about personal hygiene and germs including bacteria, viruses, how they are spread and the importance of</w:t>
            </w:r>
            <w:r w:rsidRPr="007D1F84">
              <w:rPr>
                <w:rFonts w:asciiTheme="minorHAnsi" w:hAnsiTheme="minorHAnsi" w:cstheme="minorHAnsi"/>
                <w:spacing w:val="-5"/>
                <w:sz w:val="20"/>
                <w:szCs w:val="20"/>
              </w:rPr>
              <w:t xml:space="preserve"> </w:t>
            </w:r>
            <w:r w:rsidRPr="007D1F84">
              <w:rPr>
                <w:rFonts w:asciiTheme="minorHAnsi" w:hAnsiTheme="minorHAnsi" w:cstheme="minorHAnsi"/>
                <w:sz w:val="20"/>
                <w:szCs w:val="20"/>
              </w:rPr>
              <w:t>handwashing.</w:t>
            </w:r>
          </w:p>
          <w:p w14:paraId="0BA4B7CC" w14:textId="3AE46819" w:rsidR="00961825" w:rsidRPr="007D1F84" w:rsidRDefault="008156E0" w:rsidP="002C0F39">
            <w:pPr>
              <w:pStyle w:val="TableParagraph"/>
              <w:numPr>
                <w:ilvl w:val="0"/>
                <w:numId w:val="25"/>
              </w:numPr>
              <w:tabs>
                <w:tab w:val="left" w:pos="466"/>
              </w:tabs>
              <w:spacing w:line="237" w:lineRule="auto"/>
              <w:ind w:right="300"/>
              <w:rPr>
                <w:rFonts w:asciiTheme="minorHAnsi" w:hAnsiTheme="minorHAnsi" w:cstheme="minorHAnsi"/>
                <w:sz w:val="20"/>
                <w:szCs w:val="20"/>
              </w:rPr>
            </w:pPr>
            <w:r w:rsidRPr="007D1F84">
              <w:rPr>
                <w:rFonts w:asciiTheme="minorHAnsi" w:hAnsiTheme="minorHAnsi" w:cstheme="minorHAnsi"/>
                <w:sz w:val="20"/>
                <w:szCs w:val="20"/>
              </w:rPr>
              <w:t xml:space="preserve">The facts and science relating to allergies, </w:t>
            </w:r>
            <w:proofErr w:type="gramStart"/>
            <w:r w:rsidR="00961825" w:rsidRPr="007D1F84">
              <w:rPr>
                <w:rFonts w:asciiTheme="minorHAnsi" w:hAnsiTheme="minorHAnsi" w:cstheme="minorHAnsi"/>
                <w:sz w:val="20"/>
                <w:szCs w:val="20"/>
              </w:rPr>
              <w:t>immunisations</w:t>
            </w:r>
            <w:proofErr w:type="gramEnd"/>
            <w:r w:rsidRPr="007D1F84">
              <w:rPr>
                <w:rFonts w:asciiTheme="minorHAnsi" w:hAnsiTheme="minorHAnsi" w:cstheme="minorHAnsi"/>
                <w:sz w:val="20"/>
                <w:szCs w:val="20"/>
              </w:rPr>
              <w:t xml:space="preserve"> and vaccination. </w:t>
            </w:r>
          </w:p>
        </w:tc>
      </w:tr>
      <w:tr w:rsidR="007D1F84" w:rsidRPr="007D1F84" w14:paraId="7CA181F8" w14:textId="77777777" w:rsidTr="003F3F50">
        <w:tc>
          <w:tcPr>
            <w:tcW w:w="1696" w:type="dxa"/>
          </w:tcPr>
          <w:p w14:paraId="2EE12828" w14:textId="77777777" w:rsidR="00961825" w:rsidRPr="007D1F84" w:rsidRDefault="00961825" w:rsidP="003F3F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heme="minorHAnsi"/>
                <w:b/>
                <w:sz w:val="20"/>
                <w:szCs w:val="20"/>
              </w:rPr>
            </w:pPr>
            <w:r w:rsidRPr="007D1F84">
              <w:rPr>
                <w:rFonts w:cstheme="minorHAnsi"/>
                <w:b/>
                <w:sz w:val="20"/>
                <w:szCs w:val="20"/>
              </w:rPr>
              <w:t>Basic first aid</w:t>
            </w:r>
          </w:p>
        </w:tc>
        <w:tc>
          <w:tcPr>
            <w:tcW w:w="8498" w:type="dxa"/>
          </w:tcPr>
          <w:p w14:paraId="0ECE5343" w14:textId="77777777" w:rsidR="00961825" w:rsidRPr="007D1F84" w:rsidRDefault="00C21269" w:rsidP="00961825">
            <w:pPr>
              <w:pStyle w:val="TableParagraph"/>
              <w:spacing w:line="274" w:lineRule="exact"/>
              <w:ind w:left="0"/>
              <w:rPr>
                <w:rFonts w:asciiTheme="minorHAnsi" w:hAnsiTheme="minorHAnsi" w:cstheme="minorHAnsi"/>
                <w:sz w:val="20"/>
                <w:szCs w:val="20"/>
              </w:rPr>
            </w:pPr>
            <w:r w:rsidRPr="007D1F84">
              <w:rPr>
                <w:rFonts w:asciiTheme="minorHAnsi" w:hAnsiTheme="minorHAnsi" w:cstheme="minorHAnsi"/>
                <w:sz w:val="20"/>
                <w:szCs w:val="20"/>
              </w:rPr>
              <w:t>Pupils will be taught</w:t>
            </w:r>
            <w:r w:rsidR="00961825" w:rsidRPr="007D1F84">
              <w:rPr>
                <w:rFonts w:asciiTheme="minorHAnsi" w:hAnsiTheme="minorHAnsi" w:cstheme="minorHAnsi"/>
                <w:sz w:val="20"/>
                <w:szCs w:val="20"/>
              </w:rPr>
              <w:t>:</w:t>
            </w:r>
          </w:p>
          <w:p w14:paraId="1C5CE4D1" w14:textId="77777777" w:rsidR="00961825" w:rsidRPr="007D1F84" w:rsidRDefault="00961825" w:rsidP="002C0F39">
            <w:pPr>
              <w:pStyle w:val="TableParagraph"/>
              <w:numPr>
                <w:ilvl w:val="0"/>
                <w:numId w:val="27"/>
              </w:numPr>
              <w:tabs>
                <w:tab w:val="left" w:pos="468"/>
                <w:tab w:val="left" w:pos="469"/>
              </w:tabs>
              <w:ind w:left="325" w:right="189" w:hanging="284"/>
              <w:rPr>
                <w:rFonts w:asciiTheme="minorHAnsi" w:hAnsiTheme="minorHAnsi" w:cstheme="minorHAnsi"/>
                <w:sz w:val="20"/>
                <w:szCs w:val="20"/>
              </w:rPr>
            </w:pPr>
            <w:r w:rsidRPr="007D1F84">
              <w:rPr>
                <w:rFonts w:asciiTheme="minorHAnsi" w:hAnsiTheme="minorHAnsi" w:cstheme="minorHAnsi"/>
                <w:sz w:val="20"/>
                <w:szCs w:val="20"/>
              </w:rPr>
              <w:t>know how to make a clear and efficient call to emergency services</w:t>
            </w:r>
            <w:r w:rsidRPr="007D1F84">
              <w:rPr>
                <w:rFonts w:asciiTheme="minorHAnsi" w:hAnsiTheme="minorHAnsi" w:cstheme="minorHAnsi"/>
                <w:spacing w:val="-26"/>
                <w:sz w:val="20"/>
                <w:szCs w:val="20"/>
              </w:rPr>
              <w:t xml:space="preserve"> </w:t>
            </w:r>
            <w:r w:rsidRPr="007D1F84">
              <w:rPr>
                <w:rFonts w:asciiTheme="minorHAnsi" w:hAnsiTheme="minorHAnsi" w:cstheme="minorHAnsi"/>
                <w:sz w:val="20"/>
                <w:szCs w:val="20"/>
              </w:rPr>
              <w:t>if necessary.</w:t>
            </w:r>
          </w:p>
          <w:p w14:paraId="32C2F799" w14:textId="77777777" w:rsidR="00961825" w:rsidRPr="007D1F84" w:rsidRDefault="00961825" w:rsidP="002C0F39">
            <w:pPr>
              <w:pStyle w:val="TableParagraph"/>
              <w:numPr>
                <w:ilvl w:val="0"/>
                <w:numId w:val="27"/>
              </w:numPr>
              <w:spacing w:line="271" w:lineRule="exact"/>
              <w:ind w:left="325" w:hanging="284"/>
              <w:rPr>
                <w:rFonts w:asciiTheme="minorHAnsi" w:hAnsiTheme="minorHAnsi" w:cstheme="minorHAnsi"/>
                <w:sz w:val="20"/>
                <w:szCs w:val="20"/>
              </w:rPr>
            </w:pPr>
            <w:r w:rsidRPr="007D1F84">
              <w:rPr>
                <w:rFonts w:asciiTheme="minorHAnsi" w:hAnsiTheme="minorHAnsi" w:cstheme="minorHAnsi"/>
                <w:sz w:val="20"/>
                <w:szCs w:val="20"/>
              </w:rPr>
              <w:t xml:space="preserve">concepts of basic </w:t>
            </w:r>
            <w:proofErr w:type="gramStart"/>
            <w:r w:rsidRPr="007D1F84">
              <w:rPr>
                <w:rFonts w:asciiTheme="minorHAnsi" w:hAnsiTheme="minorHAnsi" w:cstheme="minorHAnsi"/>
                <w:sz w:val="20"/>
                <w:szCs w:val="20"/>
              </w:rPr>
              <w:t>first-aid</w:t>
            </w:r>
            <w:proofErr w:type="gramEnd"/>
            <w:r w:rsidRPr="007D1F84">
              <w:rPr>
                <w:rFonts w:asciiTheme="minorHAnsi" w:hAnsiTheme="minorHAnsi" w:cstheme="minorHAnsi"/>
                <w:sz w:val="20"/>
                <w:szCs w:val="20"/>
              </w:rPr>
              <w:t>, for example dealing with common injuries, including head</w:t>
            </w:r>
            <w:r w:rsidRPr="007D1F84">
              <w:rPr>
                <w:rFonts w:asciiTheme="minorHAnsi" w:hAnsiTheme="minorHAnsi" w:cstheme="minorHAnsi"/>
                <w:spacing w:val="-4"/>
                <w:sz w:val="20"/>
                <w:szCs w:val="20"/>
              </w:rPr>
              <w:t xml:space="preserve"> </w:t>
            </w:r>
            <w:r w:rsidRPr="007D1F84">
              <w:rPr>
                <w:rFonts w:asciiTheme="minorHAnsi" w:hAnsiTheme="minorHAnsi" w:cstheme="minorHAnsi"/>
                <w:sz w:val="20"/>
                <w:szCs w:val="20"/>
              </w:rPr>
              <w:t>injuries.</w:t>
            </w:r>
          </w:p>
        </w:tc>
      </w:tr>
      <w:tr w:rsidR="007D1F84" w:rsidRPr="007D1F84" w14:paraId="576430A8" w14:textId="77777777" w:rsidTr="003F3F50">
        <w:tc>
          <w:tcPr>
            <w:tcW w:w="1696" w:type="dxa"/>
          </w:tcPr>
          <w:p w14:paraId="5B03FBAE" w14:textId="77777777" w:rsidR="00961825" w:rsidRPr="007D1F84" w:rsidRDefault="00961825" w:rsidP="003F3F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heme="minorHAnsi"/>
                <w:b/>
                <w:sz w:val="20"/>
                <w:szCs w:val="20"/>
              </w:rPr>
            </w:pPr>
            <w:r w:rsidRPr="007D1F84">
              <w:rPr>
                <w:rFonts w:cstheme="minorHAnsi"/>
                <w:b/>
                <w:sz w:val="20"/>
                <w:szCs w:val="20"/>
              </w:rPr>
              <w:t>Changing adolescent body</w:t>
            </w:r>
          </w:p>
        </w:tc>
        <w:tc>
          <w:tcPr>
            <w:tcW w:w="8498" w:type="dxa"/>
          </w:tcPr>
          <w:p w14:paraId="42DB3454" w14:textId="77777777" w:rsidR="00961825" w:rsidRPr="007D1F84" w:rsidRDefault="00C21269" w:rsidP="00961825">
            <w:pPr>
              <w:pStyle w:val="TableParagraph"/>
              <w:spacing w:line="271" w:lineRule="exact"/>
              <w:ind w:left="0"/>
              <w:rPr>
                <w:rFonts w:asciiTheme="minorHAnsi" w:hAnsiTheme="minorHAnsi" w:cstheme="minorHAnsi"/>
                <w:sz w:val="20"/>
                <w:szCs w:val="20"/>
              </w:rPr>
            </w:pPr>
            <w:r w:rsidRPr="007D1F84">
              <w:rPr>
                <w:rFonts w:asciiTheme="minorHAnsi" w:hAnsiTheme="minorHAnsi" w:cstheme="minorHAnsi"/>
                <w:sz w:val="20"/>
                <w:szCs w:val="20"/>
              </w:rPr>
              <w:t>Pupils will be taught</w:t>
            </w:r>
            <w:r w:rsidR="00961825" w:rsidRPr="007D1F84">
              <w:rPr>
                <w:rFonts w:asciiTheme="minorHAnsi" w:hAnsiTheme="minorHAnsi" w:cstheme="minorHAnsi"/>
                <w:sz w:val="20"/>
                <w:szCs w:val="20"/>
              </w:rPr>
              <w:t>:</w:t>
            </w:r>
          </w:p>
          <w:p w14:paraId="593BF991" w14:textId="77777777" w:rsidR="00961825" w:rsidRPr="007D1F84" w:rsidRDefault="00961825" w:rsidP="002C0F39">
            <w:pPr>
              <w:pStyle w:val="TableParagraph"/>
              <w:numPr>
                <w:ilvl w:val="0"/>
                <w:numId w:val="28"/>
              </w:numPr>
              <w:spacing w:line="274" w:lineRule="exact"/>
              <w:ind w:left="325" w:hanging="284"/>
              <w:rPr>
                <w:rFonts w:asciiTheme="minorHAnsi" w:hAnsiTheme="minorHAnsi" w:cstheme="minorHAnsi"/>
                <w:sz w:val="20"/>
                <w:szCs w:val="20"/>
              </w:rPr>
            </w:pPr>
            <w:r w:rsidRPr="007D1F84">
              <w:rPr>
                <w:rFonts w:asciiTheme="minorHAnsi" w:hAnsiTheme="minorHAnsi" w:cstheme="minorHAnsi"/>
                <w:sz w:val="20"/>
                <w:szCs w:val="20"/>
              </w:rPr>
              <w:t>key facts about puberty and the changing adolescent body, particularly from age 9 through to age 11, including physical</w:t>
            </w:r>
            <w:r w:rsidRPr="007D1F84">
              <w:rPr>
                <w:rFonts w:asciiTheme="minorHAnsi" w:hAnsiTheme="minorHAnsi" w:cstheme="minorHAnsi"/>
                <w:spacing w:val="-22"/>
                <w:sz w:val="20"/>
                <w:szCs w:val="20"/>
              </w:rPr>
              <w:t xml:space="preserve"> </w:t>
            </w:r>
            <w:r w:rsidRPr="007D1F84">
              <w:rPr>
                <w:rFonts w:asciiTheme="minorHAnsi" w:hAnsiTheme="minorHAnsi" w:cstheme="minorHAnsi"/>
                <w:sz w:val="20"/>
                <w:szCs w:val="20"/>
              </w:rPr>
              <w:t>and emotional</w:t>
            </w:r>
            <w:r w:rsidRPr="007D1F84">
              <w:rPr>
                <w:rFonts w:asciiTheme="minorHAnsi" w:hAnsiTheme="minorHAnsi" w:cstheme="minorHAnsi"/>
                <w:spacing w:val="-1"/>
                <w:sz w:val="20"/>
                <w:szCs w:val="20"/>
              </w:rPr>
              <w:t xml:space="preserve"> </w:t>
            </w:r>
            <w:r w:rsidRPr="007D1F84">
              <w:rPr>
                <w:rFonts w:asciiTheme="minorHAnsi" w:hAnsiTheme="minorHAnsi" w:cstheme="minorHAnsi"/>
                <w:sz w:val="20"/>
                <w:szCs w:val="20"/>
              </w:rPr>
              <w:t>changes.</w:t>
            </w:r>
          </w:p>
          <w:p w14:paraId="6E73467E" w14:textId="2C75EABE" w:rsidR="008156E0" w:rsidRPr="007D1F84" w:rsidRDefault="008156E0" w:rsidP="002C0F39">
            <w:pPr>
              <w:pStyle w:val="TableParagraph"/>
              <w:numPr>
                <w:ilvl w:val="0"/>
                <w:numId w:val="28"/>
              </w:numPr>
              <w:spacing w:line="274" w:lineRule="exact"/>
              <w:ind w:left="325" w:hanging="284"/>
              <w:rPr>
                <w:rFonts w:asciiTheme="minorHAnsi" w:hAnsiTheme="minorHAnsi" w:cstheme="minorHAnsi"/>
                <w:sz w:val="20"/>
                <w:szCs w:val="20"/>
              </w:rPr>
            </w:pPr>
            <w:r w:rsidRPr="007D1F84">
              <w:rPr>
                <w:rFonts w:asciiTheme="minorHAnsi" w:hAnsiTheme="minorHAnsi" w:cstheme="minorHAnsi"/>
                <w:sz w:val="20"/>
                <w:szCs w:val="20"/>
              </w:rPr>
              <w:t>about menstrual wellbeing including the key facts about the menstrual cycle.</w:t>
            </w:r>
          </w:p>
        </w:tc>
      </w:tr>
      <w:tr w:rsidR="004D3FF8" w:rsidRPr="007D1F84" w14:paraId="4C443F4A" w14:textId="77777777" w:rsidTr="003F3F50">
        <w:tc>
          <w:tcPr>
            <w:tcW w:w="1696" w:type="dxa"/>
          </w:tcPr>
          <w:p w14:paraId="47373678" w14:textId="57E70C7D" w:rsidR="004D3FF8" w:rsidRPr="007D1F84" w:rsidRDefault="004D3FF8" w:rsidP="004D3FF8">
            <w:pPr>
              <w:pStyle w:val="Heading2"/>
              <w:spacing w:before="159"/>
              <w:ind w:left="0"/>
              <w:outlineLvl w:val="1"/>
              <w:rPr>
                <w:rFonts w:asciiTheme="minorHAnsi" w:hAnsiTheme="minorHAnsi" w:cstheme="minorHAnsi"/>
                <w:szCs w:val="20"/>
              </w:rPr>
            </w:pPr>
            <w:bookmarkStart w:id="5" w:name="_Toc111361033"/>
            <w:r w:rsidRPr="007D1F84">
              <w:rPr>
                <w:rFonts w:asciiTheme="minorHAnsi" w:hAnsiTheme="minorHAnsi" w:cstheme="minorHAnsi"/>
                <w:szCs w:val="20"/>
              </w:rPr>
              <w:t>Menstruation</w:t>
            </w:r>
            <w:bookmarkEnd w:id="5"/>
          </w:p>
          <w:p w14:paraId="36417600" w14:textId="77777777" w:rsidR="004D3FF8" w:rsidRPr="007D1F84" w:rsidRDefault="004D3FF8" w:rsidP="004D3F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heme="minorHAnsi"/>
                <w:b/>
                <w:sz w:val="20"/>
                <w:szCs w:val="20"/>
              </w:rPr>
            </w:pPr>
          </w:p>
        </w:tc>
        <w:tc>
          <w:tcPr>
            <w:tcW w:w="8498" w:type="dxa"/>
          </w:tcPr>
          <w:p w14:paraId="0858A87C" w14:textId="7999F1B2" w:rsidR="004D3FF8" w:rsidRPr="007D1F84" w:rsidRDefault="004D3FF8" w:rsidP="004D3FF8">
            <w:pPr>
              <w:pStyle w:val="TableParagraph"/>
              <w:spacing w:line="271" w:lineRule="exact"/>
              <w:ind w:left="0"/>
              <w:rPr>
                <w:rFonts w:asciiTheme="minorHAnsi" w:hAnsiTheme="minorHAnsi" w:cstheme="minorHAnsi"/>
                <w:sz w:val="20"/>
                <w:szCs w:val="20"/>
              </w:rPr>
            </w:pPr>
            <w:r w:rsidRPr="007D1F84">
              <w:rPr>
                <w:rFonts w:asciiTheme="minorHAnsi" w:hAnsiTheme="minorHAnsi" w:cstheme="minorHAnsi"/>
                <w:sz w:val="20"/>
                <w:szCs w:val="20"/>
              </w:rPr>
              <w:t>The onset of menstruation can be confusing or even alarming for girls if they are not prepared. As with education about puberty, the programme will include understanding of and preparation for menstruation, for all pupils. The school will also make adequate and sensitive arrangements to help girls manage menstruation and with requests for sanitary</w:t>
            </w:r>
            <w:r w:rsidRPr="007D1F84">
              <w:rPr>
                <w:rFonts w:asciiTheme="minorHAnsi" w:hAnsiTheme="minorHAnsi" w:cstheme="minorHAnsi"/>
                <w:spacing w:val="-10"/>
                <w:sz w:val="20"/>
                <w:szCs w:val="20"/>
              </w:rPr>
              <w:t xml:space="preserve"> </w:t>
            </w:r>
            <w:r w:rsidRPr="007D1F84">
              <w:rPr>
                <w:rFonts w:asciiTheme="minorHAnsi" w:hAnsiTheme="minorHAnsi" w:cstheme="minorHAnsi"/>
                <w:sz w:val="20"/>
                <w:szCs w:val="20"/>
              </w:rPr>
              <w:t>protection.</w:t>
            </w:r>
          </w:p>
        </w:tc>
      </w:tr>
    </w:tbl>
    <w:p w14:paraId="56F81B9B" w14:textId="77777777" w:rsidR="00991F6D" w:rsidRPr="007D1F84" w:rsidRDefault="00991F6D" w:rsidP="000267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eastAsia="Times New Roman" w:cstheme="minorHAnsi"/>
          <w:b/>
          <w:sz w:val="20"/>
          <w:szCs w:val="20"/>
          <w:u w:val="single"/>
        </w:rPr>
      </w:pPr>
    </w:p>
    <w:p w14:paraId="7CF70B13" w14:textId="2C70D017" w:rsidR="0027609A" w:rsidRPr="007D1F84" w:rsidRDefault="0027609A" w:rsidP="0027609A">
      <w:pPr>
        <w:tabs>
          <w:tab w:val="left" w:pos="284"/>
        </w:tabs>
        <w:spacing w:after="0" w:line="240" w:lineRule="auto"/>
        <w:jc w:val="both"/>
        <w:rPr>
          <w:rFonts w:cstheme="minorHAnsi"/>
          <w:sz w:val="20"/>
          <w:szCs w:val="20"/>
        </w:rPr>
      </w:pPr>
    </w:p>
    <w:p w14:paraId="7EEBC351" w14:textId="489918E9" w:rsidR="0027609A" w:rsidRPr="007D1F84" w:rsidRDefault="0027609A" w:rsidP="00991F6D">
      <w:pPr>
        <w:spacing w:after="0" w:line="240" w:lineRule="auto"/>
        <w:jc w:val="both"/>
        <w:rPr>
          <w:rFonts w:cstheme="minorHAnsi"/>
          <w:sz w:val="20"/>
          <w:szCs w:val="20"/>
        </w:rPr>
      </w:pPr>
      <w:r w:rsidRPr="007D1F84">
        <w:rPr>
          <w:rFonts w:cstheme="minorHAnsi"/>
          <w:b/>
          <w:bCs/>
          <w:sz w:val="20"/>
          <w:szCs w:val="20"/>
        </w:rPr>
        <w:t xml:space="preserve">Working with external agencies: </w:t>
      </w:r>
      <w:r w:rsidRPr="007D1F84">
        <w:rPr>
          <w:rFonts w:cstheme="minorHAnsi"/>
          <w:sz w:val="20"/>
          <w:szCs w:val="20"/>
        </w:rPr>
        <w:t>Working with external organisations can enhance the delivery of these subjects, bringing specialist knowledge and different ways of delivering content to our pupils.</w:t>
      </w:r>
      <w:r w:rsidR="00991F6D" w:rsidRPr="007D1F84">
        <w:rPr>
          <w:rFonts w:cstheme="minorHAnsi"/>
          <w:sz w:val="20"/>
          <w:szCs w:val="20"/>
        </w:rPr>
        <w:t xml:space="preserve"> </w:t>
      </w:r>
      <w:r w:rsidRPr="007D1F84">
        <w:rPr>
          <w:rFonts w:cstheme="minorHAnsi"/>
          <w:sz w:val="20"/>
          <w:szCs w:val="20"/>
        </w:rPr>
        <w:t xml:space="preserve"> As with any visitor, we will ensure they undergo safeguarding checks and carry out due diligence on them, ensuring their proposed teaching is in line with </w:t>
      </w:r>
      <w:r w:rsidR="00EB2F63" w:rsidRPr="007D1F84">
        <w:rPr>
          <w:rFonts w:cstheme="minorHAnsi"/>
          <w:sz w:val="20"/>
          <w:szCs w:val="20"/>
        </w:rPr>
        <w:t>our</w:t>
      </w:r>
      <w:r w:rsidRPr="007D1F84">
        <w:rPr>
          <w:rFonts w:cstheme="minorHAnsi"/>
          <w:sz w:val="20"/>
          <w:szCs w:val="20"/>
        </w:rPr>
        <w:t xml:space="preserve"> planned programme of study and this policy.</w:t>
      </w:r>
      <w:r w:rsidR="00991F6D" w:rsidRPr="007D1F84">
        <w:rPr>
          <w:rFonts w:cstheme="minorHAnsi"/>
          <w:sz w:val="20"/>
          <w:szCs w:val="20"/>
        </w:rPr>
        <w:t xml:space="preserve"> When in class, visitors will be supervised by a teacher, who will </w:t>
      </w:r>
      <w:proofErr w:type="gramStart"/>
      <w:r w:rsidR="00991F6D" w:rsidRPr="007D1F84">
        <w:rPr>
          <w:rFonts w:cstheme="minorHAnsi"/>
          <w:sz w:val="20"/>
          <w:szCs w:val="20"/>
        </w:rPr>
        <w:t>be present at all times</w:t>
      </w:r>
      <w:proofErr w:type="gramEnd"/>
      <w:r w:rsidR="00991F6D" w:rsidRPr="007D1F84">
        <w:rPr>
          <w:rFonts w:cstheme="minorHAnsi"/>
          <w:sz w:val="20"/>
          <w:szCs w:val="20"/>
        </w:rPr>
        <w:t>.</w:t>
      </w:r>
      <w:r w:rsidRPr="007D1F84">
        <w:rPr>
          <w:rFonts w:cstheme="minorHAnsi"/>
          <w:sz w:val="20"/>
          <w:szCs w:val="20"/>
        </w:rPr>
        <w:t xml:space="preserve"> Their teaching must also be age-appropriate and accessible for the pupils to whom they intend to teach. We will request their materials and lesson </w:t>
      </w:r>
      <w:proofErr w:type="gramStart"/>
      <w:r w:rsidRPr="007D1F84">
        <w:rPr>
          <w:rFonts w:cstheme="minorHAnsi"/>
          <w:sz w:val="20"/>
          <w:szCs w:val="20"/>
        </w:rPr>
        <w:t>plans in advance</w:t>
      </w:r>
      <w:proofErr w:type="gramEnd"/>
      <w:r w:rsidRPr="007D1F84">
        <w:rPr>
          <w:rFonts w:cstheme="minorHAnsi"/>
          <w:sz w:val="20"/>
          <w:szCs w:val="20"/>
        </w:rPr>
        <w:t xml:space="preserve"> so that we can ensure it is appropriate for all of our pupils. The school will ensure that </w:t>
      </w:r>
      <w:r w:rsidRPr="007D1F84">
        <w:rPr>
          <w:rFonts w:cstheme="minorHAnsi"/>
          <w:sz w:val="20"/>
          <w:szCs w:val="20"/>
        </w:rPr>
        <w:lastRenderedPageBreak/>
        <w:t xml:space="preserve">external agencies who visit understand their responsibilities regarding safeguarding of our pupils and know how to deal with both confidentiality within the school </w:t>
      </w:r>
      <w:proofErr w:type="gramStart"/>
      <w:r w:rsidRPr="007D1F84">
        <w:rPr>
          <w:rFonts w:cstheme="minorHAnsi"/>
          <w:sz w:val="20"/>
          <w:szCs w:val="20"/>
        </w:rPr>
        <w:t>and also</w:t>
      </w:r>
      <w:proofErr w:type="gramEnd"/>
      <w:r w:rsidRPr="007D1F84">
        <w:rPr>
          <w:rFonts w:cstheme="minorHAnsi"/>
          <w:sz w:val="20"/>
          <w:szCs w:val="20"/>
        </w:rPr>
        <w:t xml:space="preserve"> any safeguarding concerns</w:t>
      </w:r>
      <w:r w:rsidR="00991F6D" w:rsidRPr="007D1F84">
        <w:rPr>
          <w:rFonts w:cstheme="minorHAnsi"/>
          <w:sz w:val="20"/>
          <w:szCs w:val="20"/>
        </w:rPr>
        <w:t xml:space="preserve"> including how to report these concerns</w:t>
      </w:r>
      <w:r w:rsidRPr="007D1F84">
        <w:rPr>
          <w:rFonts w:cstheme="minorHAnsi"/>
          <w:sz w:val="20"/>
          <w:szCs w:val="20"/>
        </w:rPr>
        <w:t xml:space="preserve">. We recognise that visitors are an enhancement to support our staff rather than as a replacement. </w:t>
      </w:r>
    </w:p>
    <w:p w14:paraId="2D98BE38" w14:textId="5D83DC50" w:rsidR="007F0018" w:rsidRPr="007D1F84" w:rsidRDefault="007F0018" w:rsidP="007F0018">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cstheme="minorHAnsi"/>
          <w:sz w:val="20"/>
          <w:szCs w:val="20"/>
        </w:rPr>
      </w:pPr>
    </w:p>
    <w:p w14:paraId="0DF4261E" w14:textId="313B95A5" w:rsidR="00B23CBB" w:rsidRPr="007D1F84" w:rsidRDefault="00B23CBB" w:rsidP="66C63679">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cstheme="minorHAnsi"/>
          <w:sz w:val="20"/>
          <w:szCs w:val="20"/>
        </w:rPr>
      </w:pPr>
      <w:r w:rsidRPr="007D1F84">
        <w:rPr>
          <w:rFonts w:cstheme="minorHAnsi"/>
          <w:b/>
          <w:bCs/>
          <w:sz w:val="20"/>
          <w:szCs w:val="20"/>
        </w:rPr>
        <w:t xml:space="preserve">Senior Leadership and whole school approach: </w:t>
      </w:r>
      <w:r w:rsidRPr="007D1F84">
        <w:rPr>
          <w:rFonts w:cstheme="minorHAnsi"/>
          <w:sz w:val="20"/>
          <w:szCs w:val="20"/>
        </w:rPr>
        <w:t xml:space="preserve">To ensure effective practice across the school, we have established a curriculum lead for our Relationships Education, Relationships and Sex Education and Health Education </w:t>
      </w:r>
      <w:r w:rsidR="007D1F84" w:rsidRPr="007D1F84">
        <w:rPr>
          <w:rFonts w:cstheme="minorHAnsi"/>
          <w:sz w:val="20"/>
          <w:szCs w:val="20"/>
        </w:rPr>
        <w:t xml:space="preserve">who is Mrs Kerry Wise. </w:t>
      </w:r>
      <w:r w:rsidRPr="007D1F84">
        <w:rPr>
          <w:rFonts w:cstheme="minorHAnsi"/>
          <w:sz w:val="20"/>
          <w:szCs w:val="20"/>
        </w:rPr>
        <w:t xml:space="preserve">They are given dedicated time to lead specialist provision and are responsible for reviewing planning and resources across the school and promoting these subjects across the school. </w:t>
      </w:r>
    </w:p>
    <w:p w14:paraId="6860393A" w14:textId="77777777" w:rsidR="00991F6D" w:rsidRPr="007D1F84" w:rsidRDefault="00991F6D" w:rsidP="007F0018">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cstheme="minorHAnsi"/>
          <w:sz w:val="20"/>
          <w:szCs w:val="20"/>
        </w:rPr>
      </w:pPr>
    </w:p>
    <w:p w14:paraId="21E7DFD8" w14:textId="77A76F9F" w:rsidR="00B23CBB" w:rsidRPr="007D1F84" w:rsidRDefault="00B23CBB" w:rsidP="00B23CB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cstheme="minorHAnsi"/>
          <w:sz w:val="20"/>
          <w:szCs w:val="20"/>
        </w:rPr>
      </w:pPr>
      <w:r w:rsidRPr="007D1F84">
        <w:rPr>
          <w:rFonts w:cstheme="minorHAnsi"/>
          <w:sz w:val="20"/>
          <w:szCs w:val="20"/>
        </w:rPr>
        <w:t xml:space="preserve">Alongside this, our senior leadership team </w:t>
      </w:r>
      <w:r w:rsidR="00883903" w:rsidRPr="007D1F84">
        <w:rPr>
          <w:rFonts w:cstheme="minorHAnsi"/>
          <w:sz w:val="20"/>
          <w:szCs w:val="20"/>
        </w:rPr>
        <w:t>will ensure</w:t>
      </w:r>
      <w:r w:rsidRPr="007D1F84">
        <w:rPr>
          <w:rFonts w:cstheme="minorHAnsi"/>
          <w:sz w:val="20"/>
          <w:szCs w:val="20"/>
        </w:rPr>
        <w:t xml:space="preserve"> these subjects </w:t>
      </w:r>
      <w:r w:rsidR="00883903" w:rsidRPr="007D1F84">
        <w:rPr>
          <w:rFonts w:cstheme="minorHAnsi"/>
          <w:sz w:val="20"/>
          <w:szCs w:val="20"/>
        </w:rPr>
        <w:t>are</w:t>
      </w:r>
      <w:r w:rsidRPr="007D1F84">
        <w:rPr>
          <w:rFonts w:cstheme="minorHAnsi"/>
          <w:sz w:val="20"/>
          <w:szCs w:val="20"/>
        </w:rPr>
        <w:t xml:space="preserve"> set in the context of a wider whole-school approach to supporting pupils to be safe, </w:t>
      </w:r>
      <w:proofErr w:type="gramStart"/>
      <w:r w:rsidRPr="007D1F84">
        <w:rPr>
          <w:rFonts w:cstheme="minorHAnsi"/>
          <w:sz w:val="20"/>
          <w:szCs w:val="20"/>
        </w:rPr>
        <w:t>happy</w:t>
      </w:r>
      <w:proofErr w:type="gramEnd"/>
      <w:r w:rsidRPr="007D1F84">
        <w:rPr>
          <w:rFonts w:cstheme="minorHAnsi"/>
          <w:sz w:val="20"/>
          <w:szCs w:val="20"/>
        </w:rPr>
        <w:t xml:space="preserve"> and prepared for life beyond school.</w:t>
      </w:r>
      <w:r w:rsidR="00883903" w:rsidRPr="007D1F84">
        <w:rPr>
          <w:rFonts w:cstheme="minorHAnsi"/>
          <w:sz w:val="20"/>
          <w:szCs w:val="20"/>
        </w:rPr>
        <w:t xml:space="preserve"> For example, our</w:t>
      </w:r>
      <w:r w:rsidRPr="007D1F84">
        <w:rPr>
          <w:rFonts w:cstheme="minorHAnsi"/>
          <w:sz w:val="20"/>
          <w:szCs w:val="20"/>
        </w:rPr>
        <w:t xml:space="preserve"> curriculum on relationships and on sex complement, and </w:t>
      </w:r>
      <w:r w:rsidR="00883903" w:rsidRPr="007D1F84">
        <w:rPr>
          <w:rFonts w:cstheme="minorHAnsi"/>
          <w:sz w:val="20"/>
          <w:szCs w:val="20"/>
        </w:rPr>
        <w:t>are</w:t>
      </w:r>
      <w:r w:rsidRPr="007D1F84">
        <w:rPr>
          <w:rFonts w:cstheme="minorHAnsi"/>
          <w:sz w:val="20"/>
          <w:szCs w:val="20"/>
        </w:rPr>
        <w:t xml:space="preserve"> supported by, the school’s wider policies on behaviour, inclusion, respect for equality and diversity, bullying and safeguarding (including handling of any reports pupils may make </w:t>
      </w:r>
      <w:proofErr w:type="gramStart"/>
      <w:r w:rsidRPr="007D1F84">
        <w:rPr>
          <w:rFonts w:cstheme="minorHAnsi"/>
          <w:sz w:val="20"/>
          <w:szCs w:val="20"/>
        </w:rPr>
        <w:t>as a result of</w:t>
      </w:r>
      <w:proofErr w:type="gramEnd"/>
      <w:r w:rsidRPr="007D1F84">
        <w:rPr>
          <w:rFonts w:cstheme="minorHAnsi"/>
          <w:sz w:val="20"/>
          <w:szCs w:val="20"/>
        </w:rPr>
        <w:t xml:space="preserve"> the subject content). The subjects sit within the context of a school’s broader ethos and approach to developing pupils socially, morally, spiritually and </w:t>
      </w:r>
      <w:proofErr w:type="gramStart"/>
      <w:r w:rsidRPr="007D1F84">
        <w:rPr>
          <w:rFonts w:cstheme="minorHAnsi"/>
          <w:sz w:val="20"/>
          <w:szCs w:val="20"/>
        </w:rPr>
        <w:t>culturally;</w:t>
      </w:r>
      <w:proofErr w:type="gramEnd"/>
      <w:r w:rsidRPr="007D1F84">
        <w:rPr>
          <w:rFonts w:cstheme="minorHAnsi"/>
          <w:sz w:val="20"/>
          <w:szCs w:val="20"/>
        </w:rPr>
        <w:t xml:space="preserve"> and its pastoral care system. This is also the case for </w:t>
      </w:r>
      <w:r w:rsidR="00883903" w:rsidRPr="007D1F84">
        <w:rPr>
          <w:rFonts w:cstheme="minorHAnsi"/>
          <w:sz w:val="20"/>
          <w:szCs w:val="20"/>
        </w:rPr>
        <w:t xml:space="preserve">our </w:t>
      </w:r>
      <w:r w:rsidRPr="007D1F84">
        <w:rPr>
          <w:rFonts w:cstheme="minorHAnsi"/>
          <w:sz w:val="20"/>
          <w:szCs w:val="20"/>
        </w:rPr>
        <w:t>teaching about mental health within health education. The curriculum on health education similarly complement</w:t>
      </w:r>
      <w:r w:rsidR="00883903" w:rsidRPr="007D1F84">
        <w:rPr>
          <w:rFonts w:cstheme="minorHAnsi"/>
          <w:sz w:val="20"/>
          <w:szCs w:val="20"/>
        </w:rPr>
        <w:t>s</w:t>
      </w:r>
      <w:r w:rsidRPr="007D1F84">
        <w:rPr>
          <w:rFonts w:cstheme="minorHAnsi"/>
          <w:sz w:val="20"/>
          <w:szCs w:val="20"/>
        </w:rPr>
        <w:t xml:space="preserve">, and </w:t>
      </w:r>
      <w:r w:rsidR="00883903" w:rsidRPr="007D1F84">
        <w:rPr>
          <w:rFonts w:cstheme="minorHAnsi"/>
          <w:sz w:val="20"/>
          <w:szCs w:val="20"/>
        </w:rPr>
        <w:t>is</w:t>
      </w:r>
      <w:r w:rsidRPr="007D1F84">
        <w:rPr>
          <w:rFonts w:cstheme="minorHAnsi"/>
          <w:sz w:val="20"/>
          <w:szCs w:val="20"/>
        </w:rPr>
        <w:t xml:space="preserve"> supported by, the school’s wider education on healthy lifestyles through physical education, food technology, science, sport, extra-curricular </w:t>
      </w:r>
      <w:proofErr w:type="gramStart"/>
      <w:r w:rsidRPr="007D1F84">
        <w:rPr>
          <w:rFonts w:cstheme="minorHAnsi"/>
          <w:sz w:val="20"/>
          <w:szCs w:val="20"/>
        </w:rPr>
        <w:t>activity</w:t>
      </w:r>
      <w:proofErr w:type="gramEnd"/>
      <w:r w:rsidRPr="007D1F84">
        <w:rPr>
          <w:rFonts w:cstheme="minorHAnsi"/>
          <w:sz w:val="20"/>
          <w:szCs w:val="20"/>
        </w:rPr>
        <w:t xml:space="preserve"> and school food.</w:t>
      </w:r>
    </w:p>
    <w:p w14:paraId="6AC46372" w14:textId="77777777" w:rsidR="00883903" w:rsidRPr="007D1F84" w:rsidRDefault="00883903" w:rsidP="00B23CB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cstheme="minorHAnsi"/>
          <w:sz w:val="20"/>
          <w:szCs w:val="20"/>
        </w:rPr>
      </w:pPr>
    </w:p>
    <w:p w14:paraId="26A7BFE8" w14:textId="38F0BE4C" w:rsidR="00B23CBB" w:rsidRPr="007D1F84" w:rsidRDefault="00883903" w:rsidP="00B23CB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cstheme="minorHAnsi"/>
          <w:sz w:val="20"/>
          <w:szCs w:val="20"/>
        </w:rPr>
      </w:pPr>
      <w:r w:rsidRPr="007D1F84">
        <w:rPr>
          <w:rFonts w:cstheme="minorHAnsi"/>
          <w:sz w:val="20"/>
          <w:szCs w:val="20"/>
        </w:rPr>
        <w:t>The school will</w:t>
      </w:r>
      <w:r w:rsidR="00B23CBB" w:rsidRPr="007D1F84">
        <w:rPr>
          <w:rFonts w:cstheme="minorHAnsi"/>
          <w:sz w:val="20"/>
          <w:szCs w:val="20"/>
        </w:rPr>
        <w:t xml:space="preserve"> consider how </w:t>
      </w:r>
      <w:r w:rsidRPr="007D1F84">
        <w:rPr>
          <w:rFonts w:cstheme="minorHAnsi"/>
          <w:sz w:val="20"/>
          <w:szCs w:val="20"/>
        </w:rPr>
        <w:t>its</w:t>
      </w:r>
      <w:r w:rsidR="00B23CBB" w:rsidRPr="007D1F84">
        <w:rPr>
          <w:rFonts w:cstheme="minorHAnsi"/>
          <w:sz w:val="20"/>
          <w:szCs w:val="20"/>
        </w:rPr>
        <w:t xml:space="preserve"> teaching can help support the development of important attributes in pupils, such as honesty, kindness, tolerance, courtesy, </w:t>
      </w:r>
      <w:proofErr w:type="gramStart"/>
      <w:r w:rsidR="00B23CBB" w:rsidRPr="007D1F84">
        <w:rPr>
          <w:rFonts w:cstheme="minorHAnsi"/>
          <w:sz w:val="20"/>
          <w:szCs w:val="20"/>
        </w:rPr>
        <w:t>resilience</w:t>
      </w:r>
      <w:proofErr w:type="gramEnd"/>
      <w:r w:rsidR="00B23CBB" w:rsidRPr="007D1F84">
        <w:rPr>
          <w:rFonts w:cstheme="minorHAnsi"/>
          <w:sz w:val="20"/>
          <w:szCs w:val="20"/>
        </w:rPr>
        <w:t xml:space="preserve"> and self-efficacy, as well as how those attributes are also developed by other aspects of the school’s provision. </w:t>
      </w:r>
      <w:r w:rsidR="00551A5D">
        <w:rPr>
          <w:rFonts w:cstheme="minorHAnsi"/>
          <w:sz w:val="20"/>
          <w:szCs w:val="20"/>
        </w:rPr>
        <w:t xml:space="preserve">The Head of School ensures </w:t>
      </w:r>
      <w:r w:rsidRPr="007D1F84">
        <w:rPr>
          <w:rFonts w:cstheme="minorHAnsi"/>
          <w:sz w:val="20"/>
          <w:szCs w:val="20"/>
        </w:rPr>
        <w:t>that issues are</w:t>
      </w:r>
      <w:r w:rsidR="00B23CBB" w:rsidRPr="007D1F84">
        <w:rPr>
          <w:rFonts w:cstheme="minorHAnsi"/>
          <w:sz w:val="20"/>
          <w:szCs w:val="20"/>
        </w:rPr>
        <w:t xml:space="preserve"> proactively address</w:t>
      </w:r>
      <w:r w:rsidRPr="007D1F84">
        <w:rPr>
          <w:rFonts w:cstheme="minorHAnsi"/>
          <w:sz w:val="20"/>
          <w:szCs w:val="20"/>
        </w:rPr>
        <w:t>ed</w:t>
      </w:r>
      <w:r w:rsidR="00B23CBB" w:rsidRPr="007D1F84">
        <w:rPr>
          <w:rFonts w:cstheme="minorHAnsi"/>
          <w:sz w:val="20"/>
          <w:szCs w:val="20"/>
        </w:rPr>
        <w:t xml:space="preserve"> in a timely way in line with current evidence on children’s physical, emotional and sexual development</w:t>
      </w:r>
      <w:r w:rsidRPr="007D1F84">
        <w:rPr>
          <w:rFonts w:cstheme="minorHAnsi"/>
          <w:sz w:val="20"/>
          <w:szCs w:val="20"/>
        </w:rPr>
        <w:t xml:space="preserve">, </w:t>
      </w:r>
      <w:r w:rsidR="00B23CBB" w:rsidRPr="007D1F84">
        <w:rPr>
          <w:rFonts w:cstheme="minorHAnsi"/>
          <w:sz w:val="20"/>
          <w:szCs w:val="20"/>
        </w:rPr>
        <w:t>in line with pupil need, informed by pupil voice and participation in curriculum development</w:t>
      </w:r>
    </w:p>
    <w:p w14:paraId="745AE158" w14:textId="77777777" w:rsidR="00B23CBB" w:rsidRPr="007D1F84" w:rsidRDefault="00B23CBB" w:rsidP="007F0018">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cstheme="minorHAnsi"/>
          <w:sz w:val="20"/>
          <w:szCs w:val="20"/>
        </w:rPr>
      </w:pPr>
    </w:p>
    <w:p w14:paraId="57C645FB" w14:textId="6C02AE1B" w:rsidR="007F0018" w:rsidRPr="007D1F84" w:rsidRDefault="007F0018" w:rsidP="00BE0523">
      <w:pPr>
        <w:pStyle w:val="Heading1"/>
        <w:rPr>
          <w:rFonts w:cstheme="minorHAnsi"/>
          <w:szCs w:val="20"/>
          <w:u w:val="single"/>
        </w:rPr>
      </w:pPr>
      <w:bookmarkStart w:id="6" w:name="_Toc111361034"/>
      <w:r w:rsidRPr="007D1F84">
        <w:rPr>
          <w:rFonts w:cstheme="minorHAnsi"/>
          <w:szCs w:val="20"/>
          <w:u w:val="single"/>
        </w:rPr>
        <w:t xml:space="preserve">Specific Issues within </w:t>
      </w:r>
      <w:r w:rsidR="00D528E8" w:rsidRPr="007D1F84">
        <w:rPr>
          <w:rFonts w:cstheme="minorHAnsi"/>
          <w:szCs w:val="20"/>
          <w:u w:val="single"/>
        </w:rPr>
        <w:t>RSE</w:t>
      </w:r>
      <w:bookmarkEnd w:id="6"/>
    </w:p>
    <w:p w14:paraId="4181B627" w14:textId="62C3E9E5" w:rsidR="007F0018" w:rsidRPr="007D1F84" w:rsidRDefault="007F0018" w:rsidP="007F0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cstheme="minorHAnsi"/>
          <w:sz w:val="20"/>
          <w:szCs w:val="20"/>
        </w:rPr>
      </w:pPr>
      <w:r w:rsidRPr="007D1F84">
        <w:rPr>
          <w:rFonts w:cstheme="minorHAnsi"/>
          <w:b/>
          <w:bCs/>
          <w:sz w:val="20"/>
          <w:szCs w:val="20"/>
        </w:rPr>
        <w:t>Child Protection</w:t>
      </w:r>
      <w:r w:rsidR="00883903" w:rsidRPr="007D1F84">
        <w:rPr>
          <w:rFonts w:cstheme="minorHAnsi"/>
          <w:b/>
          <w:bCs/>
          <w:sz w:val="20"/>
          <w:szCs w:val="20"/>
        </w:rPr>
        <w:t>, reporting and confidentiality</w:t>
      </w:r>
      <w:r w:rsidR="00991F6D" w:rsidRPr="007D1F84">
        <w:rPr>
          <w:rFonts w:cstheme="minorHAnsi"/>
          <w:b/>
          <w:bCs/>
          <w:sz w:val="20"/>
          <w:szCs w:val="20"/>
        </w:rPr>
        <w:t xml:space="preserve">: </w:t>
      </w:r>
      <w:r w:rsidR="00F15B1A" w:rsidRPr="007D1F84">
        <w:rPr>
          <w:rFonts w:cstheme="minorHAnsi"/>
          <w:sz w:val="20"/>
          <w:szCs w:val="20"/>
        </w:rPr>
        <w:t>Old Vicarage School</w:t>
      </w:r>
      <w:r w:rsidR="00DB43FE" w:rsidRPr="007D1F84">
        <w:rPr>
          <w:rFonts w:cstheme="minorHAnsi"/>
          <w:sz w:val="20"/>
          <w:szCs w:val="20"/>
        </w:rPr>
        <w:t xml:space="preserve"> </w:t>
      </w:r>
      <w:r w:rsidRPr="007D1F84">
        <w:rPr>
          <w:rFonts w:cstheme="minorHAnsi"/>
          <w:sz w:val="20"/>
          <w:szCs w:val="20"/>
        </w:rPr>
        <w:t xml:space="preserve">has a separate Safeguarding Child Protection Policy. Effective </w:t>
      </w:r>
      <w:r w:rsidR="005A4086" w:rsidRPr="007D1F84">
        <w:rPr>
          <w:rFonts w:cstheme="minorHAnsi"/>
          <w:sz w:val="20"/>
          <w:szCs w:val="20"/>
        </w:rPr>
        <w:t>Relationship and Sex Education</w:t>
      </w:r>
      <w:r w:rsidRPr="007D1F84">
        <w:rPr>
          <w:rFonts w:cstheme="minorHAnsi"/>
          <w:sz w:val="20"/>
          <w:szCs w:val="20"/>
        </w:rPr>
        <w:t xml:space="preserve"> may bring about disclosures of child protection issues and staff </w:t>
      </w:r>
      <w:r w:rsidR="002A4BD3" w:rsidRPr="007D1F84">
        <w:rPr>
          <w:rFonts w:cstheme="minorHAnsi"/>
          <w:sz w:val="20"/>
          <w:szCs w:val="20"/>
        </w:rPr>
        <w:t>are</w:t>
      </w:r>
      <w:r w:rsidRPr="007D1F84">
        <w:rPr>
          <w:rFonts w:cstheme="minorHAnsi"/>
          <w:sz w:val="20"/>
          <w:szCs w:val="20"/>
        </w:rPr>
        <w:t xml:space="preserve"> aware of the procedures for reporting their concerns by informing the Designated Safeguarding Lead.</w:t>
      </w:r>
      <w:r w:rsidR="00883903" w:rsidRPr="007D1F84">
        <w:rPr>
          <w:rFonts w:cstheme="minorHAnsi"/>
          <w:sz w:val="20"/>
          <w:szCs w:val="20"/>
        </w:rPr>
        <w:t xml:space="preserve"> Staff ensure that children are made aware of how to raise concerns or make a report, and how any report will be handled. This includes if they have a concern about a friend or peer.</w:t>
      </w:r>
    </w:p>
    <w:p w14:paraId="6BE62A84" w14:textId="77FA02F6" w:rsidR="00883903" w:rsidRPr="007D1F84" w:rsidRDefault="00883903" w:rsidP="007F0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cstheme="minorHAnsi"/>
          <w:sz w:val="20"/>
          <w:szCs w:val="20"/>
        </w:rPr>
      </w:pPr>
    </w:p>
    <w:p w14:paraId="4D507EB1" w14:textId="0AAC1059" w:rsidR="00883903" w:rsidRPr="007D1F84" w:rsidRDefault="00883903" w:rsidP="007F0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cstheme="minorHAnsi"/>
          <w:sz w:val="20"/>
          <w:szCs w:val="20"/>
        </w:rPr>
      </w:pPr>
      <w:r w:rsidRPr="007D1F84">
        <w:rPr>
          <w:rFonts w:cstheme="minorHAnsi"/>
          <w:sz w:val="20"/>
          <w:szCs w:val="20"/>
        </w:rPr>
        <w:t xml:space="preserve">When teaching the new subjects, the school recognises that children may raise topics including self-harm and suicide. In talking about this content in the classroom, teachers will be aware of the risks of encouraging or making suicide seem a more viable option for pupils and avoid material being instructive rather than preventative. Staff will take care to avoid giving instructions or methods of self-harm or suicide and avoid using emotive language, </w:t>
      </w:r>
      <w:proofErr w:type="gramStart"/>
      <w:r w:rsidRPr="007D1F84">
        <w:rPr>
          <w:rFonts w:cstheme="minorHAnsi"/>
          <w:sz w:val="20"/>
          <w:szCs w:val="20"/>
        </w:rPr>
        <w:t>videos</w:t>
      </w:r>
      <w:proofErr w:type="gramEnd"/>
      <w:r w:rsidRPr="007D1F84">
        <w:rPr>
          <w:rFonts w:cstheme="minorHAnsi"/>
          <w:sz w:val="20"/>
          <w:szCs w:val="20"/>
        </w:rPr>
        <w:t xml:space="preserve"> or images.</w:t>
      </w:r>
    </w:p>
    <w:p w14:paraId="2835CD76" w14:textId="77777777" w:rsidR="007F0018" w:rsidRPr="007D1F84" w:rsidRDefault="007F0018" w:rsidP="007F0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cstheme="minorHAnsi"/>
          <w:sz w:val="20"/>
          <w:szCs w:val="20"/>
        </w:rPr>
      </w:pPr>
    </w:p>
    <w:p w14:paraId="38CA482A" w14:textId="02D3C449" w:rsidR="007F0018" w:rsidRPr="007D1F84" w:rsidRDefault="007F0018" w:rsidP="007F0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cstheme="minorHAnsi"/>
          <w:sz w:val="20"/>
          <w:szCs w:val="20"/>
        </w:rPr>
      </w:pPr>
      <w:r w:rsidRPr="007D1F84">
        <w:rPr>
          <w:rFonts w:cstheme="minorHAnsi"/>
          <w:b/>
          <w:bCs/>
          <w:sz w:val="20"/>
          <w:szCs w:val="20"/>
        </w:rPr>
        <w:t>Disclosures</w:t>
      </w:r>
      <w:r w:rsidR="00991F6D" w:rsidRPr="007D1F84">
        <w:rPr>
          <w:rFonts w:cstheme="minorHAnsi"/>
          <w:b/>
          <w:bCs/>
          <w:sz w:val="20"/>
          <w:szCs w:val="20"/>
        </w:rPr>
        <w:t xml:space="preserve">: </w:t>
      </w:r>
      <w:r w:rsidRPr="007D1F84">
        <w:rPr>
          <w:rFonts w:cstheme="minorHAnsi"/>
          <w:sz w:val="20"/>
          <w:szCs w:val="20"/>
        </w:rPr>
        <w:t xml:space="preserve">If a member of staff learns that an under </w:t>
      </w:r>
      <w:r w:rsidR="00563207" w:rsidRPr="007D1F84">
        <w:rPr>
          <w:rFonts w:cstheme="minorHAnsi"/>
          <w:sz w:val="20"/>
          <w:szCs w:val="20"/>
        </w:rPr>
        <w:t>16-year-old</w:t>
      </w:r>
      <w:r w:rsidRPr="007D1F84">
        <w:rPr>
          <w:rFonts w:cstheme="minorHAnsi"/>
          <w:sz w:val="20"/>
          <w:szCs w:val="20"/>
        </w:rPr>
        <w:t xml:space="preserve"> is sexually active or contemplating sexual activity the </w:t>
      </w:r>
      <w:r w:rsidR="00F15B1A" w:rsidRPr="007D1F84">
        <w:rPr>
          <w:rFonts w:cstheme="minorHAnsi"/>
          <w:sz w:val="20"/>
          <w:szCs w:val="20"/>
        </w:rPr>
        <w:t>Old Vicarage School</w:t>
      </w:r>
      <w:r w:rsidR="00DB43FE" w:rsidRPr="007D1F84">
        <w:rPr>
          <w:rFonts w:cstheme="minorHAnsi"/>
          <w:sz w:val="20"/>
          <w:szCs w:val="20"/>
        </w:rPr>
        <w:t xml:space="preserve"> </w:t>
      </w:r>
      <w:r w:rsidRPr="007D1F84">
        <w:rPr>
          <w:rFonts w:cstheme="minorHAnsi"/>
          <w:sz w:val="20"/>
          <w:szCs w:val="20"/>
        </w:rPr>
        <w:t>will ensure that:</w:t>
      </w:r>
    </w:p>
    <w:p w14:paraId="433F34BF" w14:textId="77777777" w:rsidR="007F0018" w:rsidRPr="007D1F84" w:rsidRDefault="007F0018" w:rsidP="002C0F39">
      <w:pPr>
        <w:widowControl w:val="0"/>
        <w:numPr>
          <w:ilvl w:val="0"/>
          <w:numId w:val="4"/>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cstheme="minorHAnsi"/>
          <w:sz w:val="20"/>
          <w:szCs w:val="20"/>
        </w:rPr>
      </w:pPr>
      <w:r w:rsidRPr="007D1F84">
        <w:rPr>
          <w:rFonts w:cstheme="minorHAnsi"/>
          <w:sz w:val="20"/>
          <w:szCs w:val="20"/>
        </w:rPr>
        <w:t>The young person is persuaded to talk to their parent/carer</w:t>
      </w:r>
    </w:p>
    <w:p w14:paraId="6AD753C8" w14:textId="77777777" w:rsidR="007F0018" w:rsidRPr="007D1F84" w:rsidRDefault="007F0018" w:rsidP="002C0F39">
      <w:pPr>
        <w:widowControl w:val="0"/>
        <w:numPr>
          <w:ilvl w:val="0"/>
          <w:numId w:val="4"/>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cstheme="minorHAnsi"/>
          <w:sz w:val="20"/>
          <w:szCs w:val="20"/>
        </w:rPr>
      </w:pPr>
      <w:r w:rsidRPr="007D1F84">
        <w:rPr>
          <w:rFonts w:cstheme="minorHAnsi"/>
          <w:sz w:val="20"/>
          <w:szCs w:val="20"/>
        </w:rPr>
        <w:t xml:space="preserve">Our Designated Safeguarding Lead is </w:t>
      </w:r>
      <w:proofErr w:type="gramStart"/>
      <w:r w:rsidRPr="007D1F84">
        <w:rPr>
          <w:rFonts w:cstheme="minorHAnsi"/>
          <w:sz w:val="20"/>
          <w:szCs w:val="20"/>
        </w:rPr>
        <w:t>informed;</w:t>
      </w:r>
      <w:proofErr w:type="gramEnd"/>
    </w:p>
    <w:p w14:paraId="61B61C09" w14:textId="77777777" w:rsidR="007F0018" w:rsidRPr="007D1F84" w:rsidRDefault="007F0018" w:rsidP="002C0F39">
      <w:pPr>
        <w:widowControl w:val="0"/>
        <w:numPr>
          <w:ilvl w:val="0"/>
          <w:numId w:val="4"/>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cstheme="minorHAnsi"/>
          <w:sz w:val="20"/>
          <w:szCs w:val="20"/>
        </w:rPr>
      </w:pPr>
      <w:r w:rsidRPr="007D1F84">
        <w:rPr>
          <w:rFonts w:cstheme="minorHAnsi"/>
          <w:sz w:val="20"/>
          <w:szCs w:val="20"/>
        </w:rPr>
        <w:t>The young person receives adequate counselling and information</w:t>
      </w:r>
    </w:p>
    <w:p w14:paraId="225E7331" w14:textId="77777777" w:rsidR="007F0018" w:rsidRPr="007D1F84" w:rsidRDefault="007F0018" w:rsidP="007F0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cstheme="minorHAnsi"/>
          <w:b/>
          <w:bCs/>
          <w:sz w:val="20"/>
          <w:szCs w:val="20"/>
        </w:rPr>
      </w:pPr>
    </w:p>
    <w:p w14:paraId="71BFC08E" w14:textId="7BCA0836" w:rsidR="007F0018" w:rsidRPr="007D1F84" w:rsidRDefault="007F0018" w:rsidP="007F0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cstheme="minorHAnsi"/>
          <w:sz w:val="20"/>
          <w:szCs w:val="20"/>
        </w:rPr>
      </w:pPr>
      <w:r w:rsidRPr="007D1F84">
        <w:rPr>
          <w:rFonts w:cstheme="minorHAnsi"/>
          <w:b/>
          <w:bCs/>
          <w:sz w:val="20"/>
          <w:szCs w:val="20"/>
        </w:rPr>
        <w:t>Controversial and Sensitive Issues</w:t>
      </w:r>
      <w:r w:rsidR="00991F6D" w:rsidRPr="007D1F84">
        <w:rPr>
          <w:rFonts w:cstheme="minorHAnsi"/>
          <w:b/>
          <w:bCs/>
          <w:sz w:val="20"/>
          <w:szCs w:val="20"/>
        </w:rPr>
        <w:t xml:space="preserve">: </w:t>
      </w:r>
      <w:r w:rsidRPr="007D1F84">
        <w:rPr>
          <w:rFonts w:cstheme="minorHAnsi"/>
          <w:sz w:val="20"/>
          <w:szCs w:val="20"/>
        </w:rPr>
        <w:t xml:space="preserve">Members of staff are aware that views around </w:t>
      </w:r>
      <w:r w:rsidR="00D528E8" w:rsidRPr="007D1F84">
        <w:rPr>
          <w:rFonts w:cstheme="minorHAnsi"/>
          <w:sz w:val="20"/>
          <w:szCs w:val="20"/>
        </w:rPr>
        <w:t>RSE</w:t>
      </w:r>
      <w:r w:rsidRPr="007D1F84">
        <w:rPr>
          <w:rFonts w:cstheme="minorHAnsi"/>
          <w:sz w:val="20"/>
          <w:szCs w:val="20"/>
        </w:rPr>
        <w:t xml:space="preserve"> related issues are varied. However, whilst personal views are respected, all </w:t>
      </w:r>
      <w:r w:rsidR="00D528E8" w:rsidRPr="007D1F84">
        <w:rPr>
          <w:rFonts w:cstheme="minorHAnsi"/>
          <w:sz w:val="20"/>
          <w:szCs w:val="20"/>
        </w:rPr>
        <w:t>RSE</w:t>
      </w:r>
      <w:r w:rsidRPr="007D1F84">
        <w:rPr>
          <w:rFonts w:cstheme="minorHAnsi"/>
          <w:sz w:val="20"/>
          <w:szCs w:val="20"/>
        </w:rPr>
        <w:t xml:space="preserve"> issues are taught without bias. Topics are presented using a variety of views and beliefs so that students </w:t>
      </w:r>
      <w:proofErr w:type="gramStart"/>
      <w:r w:rsidRPr="007D1F84">
        <w:rPr>
          <w:rFonts w:cstheme="minorHAnsi"/>
          <w:sz w:val="20"/>
          <w:szCs w:val="20"/>
        </w:rPr>
        <w:t>are able to</w:t>
      </w:r>
      <w:proofErr w:type="gramEnd"/>
      <w:r w:rsidRPr="007D1F84">
        <w:rPr>
          <w:rFonts w:cstheme="minorHAnsi"/>
          <w:sz w:val="20"/>
          <w:szCs w:val="20"/>
        </w:rPr>
        <w:t xml:space="preserve"> form their own informed opinions but also respect others that may have a different opinion.</w:t>
      </w:r>
    </w:p>
    <w:p w14:paraId="10A9EE70" w14:textId="77777777" w:rsidR="00991F6D" w:rsidRPr="007D1F84" w:rsidRDefault="00991F6D" w:rsidP="007F0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cstheme="minorHAnsi"/>
          <w:sz w:val="20"/>
          <w:szCs w:val="20"/>
        </w:rPr>
      </w:pPr>
    </w:p>
    <w:p w14:paraId="08A89CDB" w14:textId="474CE8C6" w:rsidR="007F0018" w:rsidRPr="007D1F84" w:rsidRDefault="007F0018" w:rsidP="007F0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cstheme="minorHAnsi"/>
          <w:sz w:val="20"/>
          <w:szCs w:val="20"/>
        </w:rPr>
      </w:pPr>
      <w:r w:rsidRPr="007D1F84">
        <w:rPr>
          <w:rFonts w:cstheme="minorHAnsi"/>
          <w:b/>
          <w:bCs/>
          <w:sz w:val="20"/>
          <w:szCs w:val="20"/>
        </w:rPr>
        <w:t>Dealing with</w:t>
      </w:r>
      <w:r w:rsidR="00991F6D" w:rsidRPr="007D1F84">
        <w:rPr>
          <w:rFonts w:cstheme="minorHAnsi"/>
          <w:b/>
          <w:bCs/>
          <w:sz w:val="20"/>
          <w:szCs w:val="20"/>
        </w:rPr>
        <w:t xml:space="preserve"> difficult</w:t>
      </w:r>
      <w:r w:rsidRPr="007D1F84">
        <w:rPr>
          <w:rFonts w:cstheme="minorHAnsi"/>
          <w:b/>
          <w:bCs/>
          <w:sz w:val="20"/>
          <w:szCs w:val="20"/>
        </w:rPr>
        <w:t xml:space="preserve"> Questions</w:t>
      </w:r>
      <w:r w:rsidR="00991F6D" w:rsidRPr="007D1F84">
        <w:rPr>
          <w:rFonts w:cstheme="minorHAnsi"/>
          <w:b/>
          <w:bCs/>
          <w:sz w:val="20"/>
          <w:szCs w:val="20"/>
        </w:rPr>
        <w:t xml:space="preserve">: </w:t>
      </w:r>
      <w:r w:rsidR="00AE2FE1" w:rsidRPr="007D1F84">
        <w:rPr>
          <w:rFonts w:cstheme="minorHAnsi"/>
          <w:sz w:val="20"/>
          <w:szCs w:val="20"/>
        </w:rPr>
        <w:t xml:space="preserve">We recognise that pupils (especially primary-aged) will often ask staff questions pertaining to sex or sexuality which go beyond what is set out for our Relationships Education. We recognise that children of the same age may be developmentally at different stages, leading to different types of questions or behaviours. As such, our teaching methods take account of these differences – including when they are due to specific special educational needs or disabilities – and consider the potential for discussion on a one-to-one basis or in smaller groups.  </w:t>
      </w:r>
      <w:r w:rsidRPr="007D1F84">
        <w:rPr>
          <w:rFonts w:cstheme="minorHAnsi"/>
          <w:sz w:val="20"/>
          <w:szCs w:val="20"/>
        </w:rPr>
        <w:t xml:space="preserve">Both formal and informal </w:t>
      </w:r>
      <w:r w:rsidR="00D528E8" w:rsidRPr="007D1F84">
        <w:rPr>
          <w:rFonts w:cstheme="minorHAnsi"/>
          <w:sz w:val="20"/>
          <w:szCs w:val="20"/>
        </w:rPr>
        <w:t>RSE</w:t>
      </w:r>
      <w:r w:rsidRPr="007D1F84">
        <w:rPr>
          <w:rFonts w:cstheme="minorHAnsi"/>
          <w:sz w:val="20"/>
          <w:szCs w:val="20"/>
        </w:rPr>
        <w:t xml:space="preserve"> arising from students’ questions are answered according to the age and maturity of the student concerned</w:t>
      </w:r>
      <w:r w:rsidR="00AE2FE1" w:rsidRPr="007D1F84">
        <w:rPr>
          <w:rFonts w:cstheme="minorHAnsi"/>
          <w:sz w:val="20"/>
          <w:szCs w:val="20"/>
        </w:rPr>
        <w:t>, considering each question and as case-by-case basis</w:t>
      </w:r>
      <w:r w:rsidRPr="007D1F84">
        <w:rPr>
          <w:rFonts w:cstheme="minorHAnsi"/>
          <w:sz w:val="20"/>
          <w:szCs w:val="20"/>
        </w:rPr>
        <w:t xml:space="preserve">. </w:t>
      </w:r>
      <w:r w:rsidR="00AE2FE1" w:rsidRPr="007D1F84">
        <w:rPr>
          <w:rFonts w:cstheme="minorHAnsi"/>
          <w:sz w:val="20"/>
          <w:szCs w:val="20"/>
        </w:rPr>
        <w:t>Staff do not have to answer q</w:t>
      </w:r>
      <w:r w:rsidRPr="007D1F84">
        <w:rPr>
          <w:rFonts w:cstheme="minorHAnsi"/>
          <w:sz w:val="20"/>
          <w:szCs w:val="20"/>
        </w:rPr>
        <w:t>uestions</w:t>
      </w:r>
      <w:r w:rsidR="00AE2FE1" w:rsidRPr="007D1F84">
        <w:rPr>
          <w:rFonts w:cstheme="minorHAnsi"/>
          <w:sz w:val="20"/>
          <w:szCs w:val="20"/>
        </w:rPr>
        <w:t xml:space="preserve"> </w:t>
      </w:r>
      <w:r w:rsidRPr="007D1F84">
        <w:rPr>
          <w:rFonts w:cstheme="minorHAnsi"/>
          <w:sz w:val="20"/>
          <w:szCs w:val="20"/>
        </w:rPr>
        <w:t>directly and can be addressed individually later.</w:t>
      </w:r>
      <w:r w:rsidR="00AE2FE1" w:rsidRPr="007D1F84">
        <w:rPr>
          <w:rFonts w:cstheme="minorHAnsi"/>
          <w:sz w:val="20"/>
          <w:szCs w:val="20"/>
        </w:rPr>
        <w:t xml:space="preserve"> Staff will consider </w:t>
      </w:r>
      <w:r w:rsidR="00AE2FE1" w:rsidRPr="007D1F84">
        <w:rPr>
          <w:rFonts w:cstheme="minorHAnsi"/>
          <w:sz w:val="20"/>
          <w:szCs w:val="20"/>
        </w:rPr>
        <w:lastRenderedPageBreak/>
        <w:t xml:space="preserve">with their students what is appropriate and inappropriate in a </w:t>
      </w:r>
      <w:proofErr w:type="gramStart"/>
      <w:r w:rsidR="00AE2FE1" w:rsidRPr="007D1F84">
        <w:rPr>
          <w:rFonts w:cstheme="minorHAnsi"/>
          <w:sz w:val="20"/>
          <w:szCs w:val="20"/>
        </w:rPr>
        <w:t>whole-class</w:t>
      </w:r>
      <w:proofErr w:type="gramEnd"/>
      <w:r w:rsidR="00AE2FE1" w:rsidRPr="007D1F84">
        <w:rPr>
          <w:rFonts w:cstheme="minorHAnsi"/>
          <w:sz w:val="20"/>
          <w:szCs w:val="20"/>
        </w:rPr>
        <w:t xml:space="preserve"> setting and the school will offer support and training in answering questions which are better not dealt with in front of a whole class.</w:t>
      </w:r>
      <w:r w:rsidRPr="007D1F84">
        <w:rPr>
          <w:rFonts w:cstheme="minorHAnsi"/>
          <w:sz w:val="20"/>
          <w:szCs w:val="20"/>
        </w:rPr>
        <w:t xml:space="preserve"> </w:t>
      </w:r>
      <w:r w:rsidR="00991F6D" w:rsidRPr="007D1F84">
        <w:rPr>
          <w:rFonts w:cstheme="minorHAnsi"/>
          <w:sz w:val="20"/>
          <w:szCs w:val="20"/>
        </w:rPr>
        <w:t>I</w:t>
      </w:r>
      <w:r w:rsidRPr="007D1F84">
        <w:rPr>
          <w:rFonts w:cstheme="minorHAnsi"/>
          <w:sz w:val="20"/>
          <w:szCs w:val="20"/>
        </w:rPr>
        <w:t xml:space="preserve">ndividual teachers must refer to the </w:t>
      </w:r>
      <w:r w:rsidR="00AE2FE1" w:rsidRPr="007D1F84">
        <w:rPr>
          <w:rFonts w:cstheme="minorHAnsi"/>
          <w:sz w:val="20"/>
          <w:szCs w:val="20"/>
        </w:rPr>
        <w:t xml:space="preserve">Designated Safeguarding Lead </w:t>
      </w:r>
      <w:r w:rsidRPr="007D1F84">
        <w:rPr>
          <w:rFonts w:cstheme="minorHAnsi"/>
          <w:sz w:val="20"/>
          <w:szCs w:val="20"/>
        </w:rPr>
        <w:t>if they are concerned</w:t>
      </w:r>
      <w:r w:rsidR="00AE2FE1" w:rsidRPr="007D1F84">
        <w:rPr>
          <w:rFonts w:cstheme="minorHAnsi"/>
          <w:sz w:val="20"/>
          <w:szCs w:val="20"/>
        </w:rPr>
        <w:t xml:space="preserve"> by a pupil’s questions</w:t>
      </w:r>
      <w:r w:rsidRPr="007D1F84">
        <w:rPr>
          <w:rFonts w:cstheme="minorHAnsi"/>
          <w:sz w:val="20"/>
          <w:szCs w:val="20"/>
        </w:rPr>
        <w:t>.</w:t>
      </w:r>
    </w:p>
    <w:p w14:paraId="47963B60" w14:textId="77777777" w:rsidR="007F0018" w:rsidRPr="007D1F84" w:rsidRDefault="007F0018" w:rsidP="007F0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cstheme="minorHAnsi"/>
          <w:sz w:val="20"/>
          <w:szCs w:val="20"/>
        </w:rPr>
      </w:pPr>
    </w:p>
    <w:p w14:paraId="21A0C6DB" w14:textId="438F054F" w:rsidR="007F0018" w:rsidRPr="007D1F84" w:rsidRDefault="007F0018" w:rsidP="007F0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cstheme="minorHAnsi"/>
          <w:sz w:val="20"/>
          <w:szCs w:val="20"/>
        </w:rPr>
      </w:pPr>
      <w:r w:rsidRPr="007D1F84">
        <w:rPr>
          <w:rFonts w:cstheme="minorHAnsi"/>
          <w:b/>
          <w:bCs/>
          <w:sz w:val="20"/>
          <w:szCs w:val="20"/>
        </w:rPr>
        <w:t>Sexual Identity and Sexual Orientation</w:t>
      </w:r>
      <w:r w:rsidR="00DF7919" w:rsidRPr="007D1F84">
        <w:rPr>
          <w:rFonts w:cstheme="minorHAnsi"/>
          <w:b/>
          <w:bCs/>
          <w:sz w:val="20"/>
          <w:szCs w:val="20"/>
        </w:rPr>
        <w:t xml:space="preserve"> including Lesbian, Gay, Bisexual and Transgender (LGBT)</w:t>
      </w:r>
      <w:r w:rsidR="00991F6D" w:rsidRPr="007D1F84">
        <w:rPr>
          <w:rFonts w:cstheme="minorHAnsi"/>
          <w:b/>
          <w:bCs/>
          <w:sz w:val="20"/>
          <w:szCs w:val="20"/>
        </w:rPr>
        <w:t xml:space="preserve">: </w:t>
      </w:r>
      <w:r w:rsidR="00F15B1A" w:rsidRPr="007D1F84">
        <w:rPr>
          <w:rFonts w:cstheme="minorHAnsi"/>
          <w:sz w:val="20"/>
          <w:szCs w:val="20"/>
        </w:rPr>
        <w:t>Old Vicarage School</w:t>
      </w:r>
      <w:r w:rsidR="00DB43FE" w:rsidRPr="007D1F84">
        <w:rPr>
          <w:rFonts w:cstheme="minorHAnsi"/>
          <w:sz w:val="20"/>
          <w:szCs w:val="20"/>
        </w:rPr>
        <w:t xml:space="preserve"> </w:t>
      </w:r>
      <w:r w:rsidRPr="007D1F84">
        <w:rPr>
          <w:rFonts w:cstheme="minorHAnsi"/>
          <w:sz w:val="20"/>
          <w:szCs w:val="20"/>
        </w:rPr>
        <w:t xml:space="preserve">believes that </w:t>
      </w:r>
      <w:r w:rsidR="005A4086" w:rsidRPr="007D1F84">
        <w:rPr>
          <w:rFonts w:cstheme="minorHAnsi"/>
          <w:sz w:val="20"/>
          <w:szCs w:val="20"/>
        </w:rPr>
        <w:t>Relationship and Sex Education</w:t>
      </w:r>
      <w:r w:rsidRPr="007D1F84">
        <w:rPr>
          <w:rFonts w:cstheme="minorHAnsi"/>
          <w:sz w:val="20"/>
          <w:szCs w:val="20"/>
        </w:rPr>
        <w:t xml:space="preserve"> should meet the needs of all students regardless of their developing sexuality and be able to deal honestly and sensitively with sexual orientation, answer appropriate questions and offer support.</w:t>
      </w:r>
      <w:r w:rsidR="002A4BD3" w:rsidRPr="007D1F84">
        <w:rPr>
          <w:rFonts w:cstheme="minorHAnsi"/>
          <w:sz w:val="20"/>
          <w:szCs w:val="20"/>
        </w:rPr>
        <w:t xml:space="preserve"> Teaching about LGBT will form part of our Relationships and Sex Education Programme of Study</w:t>
      </w:r>
      <w:r w:rsidR="00AB6166" w:rsidRPr="007D1F84">
        <w:rPr>
          <w:rFonts w:cstheme="minorHAnsi"/>
          <w:sz w:val="20"/>
          <w:szCs w:val="20"/>
        </w:rPr>
        <w:t xml:space="preserve">; </w:t>
      </w:r>
      <w:r w:rsidR="00DF7919" w:rsidRPr="007D1F84">
        <w:rPr>
          <w:rFonts w:cstheme="minorHAnsi"/>
          <w:sz w:val="20"/>
          <w:szCs w:val="20"/>
        </w:rPr>
        <w:t xml:space="preserve">the school will ensure that its teaching is sensitive, age-appropriate and delivered with reference to the law. </w:t>
      </w:r>
      <w:r w:rsidRPr="007D1F84">
        <w:rPr>
          <w:rFonts w:cstheme="minorHAnsi"/>
          <w:sz w:val="20"/>
          <w:szCs w:val="20"/>
        </w:rPr>
        <w:t xml:space="preserve"> Homophobic bullying is dealt with strongly yet sensitively.</w:t>
      </w:r>
    </w:p>
    <w:p w14:paraId="2FF974C2" w14:textId="77777777" w:rsidR="00DF7919" w:rsidRPr="007D1F84" w:rsidRDefault="00DF7919" w:rsidP="007F0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cstheme="minorHAnsi"/>
          <w:sz w:val="20"/>
          <w:szCs w:val="20"/>
        </w:rPr>
      </w:pPr>
    </w:p>
    <w:p w14:paraId="13A8076E" w14:textId="7849D2EB" w:rsidR="007F0018" w:rsidRPr="007D1F84" w:rsidRDefault="007F0018" w:rsidP="007F0018">
      <w:pPr>
        <w:spacing w:after="0" w:line="276" w:lineRule="auto"/>
        <w:jc w:val="both"/>
        <w:rPr>
          <w:rFonts w:cstheme="minorHAnsi"/>
          <w:sz w:val="20"/>
          <w:szCs w:val="20"/>
        </w:rPr>
      </w:pPr>
      <w:r w:rsidRPr="007D1F84">
        <w:rPr>
          <w:rFonts w:cstheme="minorHAnsi"/>
          <w:b/>
          <w:sz w:val="20"/>
          <w:szCs w:val="20"/>
        </w:rPr>
        <w:t>Equal Opportunities and inclusion</w:t>
      </w:r>
      <w:r w:rsidR="00781921" w:rsidRPr="007D1F84">
        <w:rPr>
          <w:rFonts w:cstheme="minorHAnsi"/>
          <w:b/>
          <w:sz w:val="20"/>
          <w:szCs w:val="20"/>
        </w:rPr>
        <w:t xml:space="preserve"> (Including SEND)</w:t>
      </w:r>
      <w:r w:rsidRPr="007D1F84">
        <w:rPr>
          <w:rFonts w:cstheme="minorHAnsi"/>
          <w:b/>
          <w:sz w:val="20"/>
          <w:szCs w:val="20"/>
        </w:rPr>
        <w:t xml:space="preserve"> in </w:t>
      </w:r>
      <w:r w:rsidR="005A4086" w:rsidRPr="007D1F84">
        <w:rPr>
          <w:rFonts w:cstheme="minorHAnsi"/>
          <w:b/>
          <w:sz w:val="20"/>
          <w:szCs w:val="20"/>
        </w:rPr>
        <w:t>Relationship and Sex Education</w:t>
      </w:r>
      <w:r w:rsidR="00991F6D" w:rsidRPr="007D1F84">
        <w:rPr>
          <w:rFonts w:cstheme="minorHAnsi"/>
          <w:b/>
          <w:sz w:val="20"/>
          <w:szCs w:val="20"/>
        </w:rPr>
        <w:t xml:space="preserve">: </w:t>
      </w:r>
      <w:r w:rsidRPr="007D1F84">
        <w:rPr>
          <w:rFonts w:cstheme="minorHAnsi"/>
          <w:sz w:val="20"/>
          <w:szCs w:val="20"/>
        </w:rPr>
        <w:t xml:space="preserve">The </w:t>
      </w:r>
      <w:r w:rsidR="005A4086" w:rsidRPr="007D1F84">
        <w:rPr>
          <w:rFonts w:cstheme="minorHAnsi"/>
          <w:sz w:val="20"/>
          <w:szCs w:val="20"/>
        </w:rPr>
        <w:t>Relationship and Sex Education</w:t>
      </w:r>
      <w:r w:rsidRPr="007D1F84">
        <w:rPr>
          <w:rFonts w:cstheme="minorHAnsi"/>
          <w:sz w:val="20"/>
          <w:szCs w:val="20"/>
        </w:rPr>
        <w:t xml:space="preserve"> curriculum has been developed to </w:t>
      </w:r>
      <w:proofErr w:type="gramStart"/>
      <w:r w:rsidRPr="007D1F84">
        <w:rPr>
          <w:rFonts w:cstheme="minorHAnsi"/>
          <w:sz w:val="20"/>
          <w:szCs w:val="20"/>
        </w:rPr>
        <w:t>take into account</w:t>
      </w:r>
      <w:proofErr w:type="gramEnd"/>
      <w:r w:rsidRPr="007D1F84">
        <w:rPr>
          <w:rFonts w:cstheme="minorHAnsi"/>
          <w:sz w:val="20"/>
          <w:szCs w:val="20"/>
        </w:rPr>
        <w:t xml:space="preserve"> the diversity of the </w:t>
      </w:r>
      <w:r w:rsidR="00AB6166" w:rsidRPr="007D1F84">
        <w:rPr>
          <w:rFonts w:cstheme="minorHAnsi"/>
          <w:sz w:val="20"/>
          <w:szCs w:val="20"/>
        </w:rPr>
        <w:t>school’s</w:t>
      </w:r>
      <w:r w:rsidRPr="007D1F84">
        <w:rPr>
          <w:rFonts w:cstheme="minorHAnsi"/>
          <w:sz w:val="20"/>
          <w:szCs w:val="20"/>
        </w:rPr>
        <w:t xml:space="preserve"> population and to meet the needs of the students. </w:t>
      </w:r>
      <w:r w:rsidR="00AB6166" w:rsidRPr="007D1F84">
        <w:rPr>
          <w:rFonts w:cstheme="minorHAnsi"/>
          <w:sz w:val="20"/>
          <w:szCs w:val="20"/>
        </w:rPr>
        <w:t xml:space="preserve">We are aware of our requirements to comply with the Equality Act </w:t>
      </w:r>
      <w:proofErr w:type="gramStart"/>
      <w:r w:rsidR="00AB6166" w:rsidRPr="007D1F84">
        <w:rPr>
          <w:rFonts w:cstheme="minorHAnsi"/>
          <w:sz w:val="20"/>
          <w:szCs w:val="20"/>
        </w:rPr>
        <w:t>2010</w:t>
      </w:r>
      <w:proofErr w:type="gramEnd"/>
      <w:r w:rsidR="00AB6166" w:rsidRPr="007D1F84">
        <w:rPr>
          <w:rFonts w:cstheme="minorHAnsi"/>
          <w:sz w:val="20"/>
          <w:szCs w:val="20"/>
        </w:rPr>
        <w:t xml:space="preserve"> and we review our</w:t>
      </w:r>
      <w:r w:rsidRPr="007D1F84">
        <w:rPr>
          <w:rFonts w:cstheme="minorHAnsi"/>
          <w:sz w:val="20"/>
          <w:szCs w:val="20"/>
        </w:rPr>
        <w:t xml:space="preserve"> teaching materials to ensure their suitability</w:t>
      </w:r>
      <w:r w:rsidR="00AB6166" w:rsidRPr="007D1F84">
        <w:rPr>
          <w:rFonts w:cstheme="minorHAnsi"/>
          <w:sz w:val="20"/>
          <w:szCs w:val="20"/>
        </w:rPr>
        <w:t xml:space="preserve"> for our pupils</w:t>
      </w:r>
      <w:r w:rsidRPr="007D1F84">
        <w:rPr>
          <w:rFonts w:cstheme="minorHAnsi"/>
          <w:sz w:val="20"/>
          <w:szCs w:val="20"/>
        </w:rPr>
        <w:t>.</w:t>
      </w:r>
      <w:r w:rsidR="00AB6166" w:rsidRPr="007D1F84">
        <w:rPr>
          <w:rFonts w:cstheme="minorHAnsi"/>
          <w:sz w:val="20"/>
          <w:szCs w:val="20"/>
        </w:rPr>
        <w:t xml:space="preserve"> Additionally, we consider the makeup of our pupil body and have put in place additional support for pupils with </w:t>
      </w:r>
      <w:proofErr w:type="gramStart"/>
      <w:r w:rsidR="00AB6166" w:rsidRPr="007D1F84">
        <w:rPr>
          <w:rFonts w:cstheme="minorHAnsi"/>
          <w:sz w:val="20"/>
          <w:szCs w:val="20"/>
        </w:rPr>
        <w:t>particular protected</w:t>
      </w:r>
      <w:proofErr w:type="gramEnd"/>
      <w:r w:rsidR="00AB6166" w:rsidRPr="007D1F84">
        <w:rPr>
          <w:rFonts w:cstheme="minorHAnsi"/>
          <w:sz w:val="20"/>
          <w:szCs w:val="20"/>
        </w:rPr>
        <w:t xml:space="preserve"> characteristics, as part of a whole-school approach.</w:t>
      </w:r>
      <w:r w:rsidRPr="007D1F84">
        <w:rPr>
          <w:rFonts w:cstheme="minorHAnsi"/>
          <w:b/>
          <w:sz w:val="20"/>
          <w:szCs w:val="20"/>
        </w:rPr>
        <w:t xml:space="preserve"> </w:t>
      </w:r>
      <w:r w:rsidR="00563207" w:rsidRPr="007D1F84">
        <w:rPr>
          <w:rFonts w:cstheme="minorHAnsi"/>
          <w:sz w:val="20"/>
          <w:szCs w:val="20"/>
        </w:rPr>
        <w:t xml:space="preserve">All </w:t>
      </w:r>
      <w:r w:rsidR="005A4086" w:rsidRPr="007D1F84">
        <w:rPr>
          <w:rFonts w:cstheme="minorHAnsi"/>
          <w:sz w:val="20"/>
          <w:szCs w:val="20"/>
        </w:rPr>
        <w:t>Relationship and Sex Education</w:t>
      </w:r>
      <w:r w:rsidRPr="007D1F84">
        <w:rPr>
          <w:rFonts w:cstheme="minorHAnsi"/>
          <w:sz w:val="20"/>
          <w:szCs w:val="20"/>
        </w:rPr>
        <w:t xml:space="preserve"> </w:t>
      </w:r>
      <w:r w:rsidR="00CE35D6" w:rsidRPr="007D1F84">
        <w:rPr>
          <w:rFonts w:cstheme="minorHAnsi"/>
          <w:sz w:val="20"/>
          <w:szCs w:val="20"/>
        </w:rPr>
        <w:t xml:space="preserve">will </w:t>
      </w:r>
      <w:proofErr w:type="gramStart"/>
      <w:r w:rsidR="00CE35D6" w:rsidRPr="007D1F84">
        <w:rPr>
          <w:rFonts w:cstheme="minorHAnsi"/>
          <w:sz w:val="20"/>
          <w:szCs w:val="20"/>
        </w:rPr>
        <w:t>be</w:t>
      </w:r>
      <w:r w:rsidRPr="007D1F84">
        <w:rPr>
          <w:rFonts w:cstheme="minorHAnsi"/>
          <w:sz w:val="20"/>
          <w:szCs w:val="20"/>
        </w:rPr>
        <w:t xml:space="preserve">  inclusive</w:t>
      </w:r>
      <w:proofErr w:type="gramEnd"/>
      <w:r w:rsidRPr="007D1F84">
        <w:rPr>
          <w:rFonts w:cstheme="minorHAnsi"/>
          <w:sz w:val="20"/>
          <w:szCs w:val="20"/>
        </w:rPr>
        <w:t xml:space="preserve">  and  meet  the  needs  of  all  young  people,  recognising  that  issues  such  as sexuality, disability, ethnicity and faith affect attitudes towards sex and relationships. We will address explicit and implicit homophobia in</w:t>
      </w:r>
      <w:r w:rsidR="00DB43FE" w:rsidRPr="007D1F84">
        <w:rPr>
          <w:rFonts w:cstheme="minorHAnsi"/>
          <w:sz w:val="20"/>
          <w:szCs w:val="20"/>
        </w:rPr>
        <w:t xml:space="preserve"> </w:t>
      </w:r>
      <w:r w:rsidR="00F15B1A" w:rsidRPr="007D1F84">
        <w:rPr>
          <w:rFonts w:cstheme="minorHAnsi"/>
          <w:sz w:val="20"/>
          <w:szCs w:val="20"/>
        </w:rPr>
        <w:t>Old Vicarage School</w:t>
      </w:r>
      <w:r w:rsidRPr="007D1F84">
        <w:rPr>
          <w:rFonts w:cstheme="minorHAnsi"/>
          <w:sz w:val="20"/>
          <w:szCs w:val="20"/>
        </w:rPr>
        <w:t>, and issues of related bullying.</w:t>
      </w:r>
    </w:p>
    <w:p w14:paraId="3031B771" w14:textId="77777777" w:rsidR="00781921" w:rsidRPr="007D1F84" w:rsidRDefault="00781921" w:rsidP="007F0018">
      <w:pPr>
        <w:spacing w:after="0" w:line="276" w:lineRule="auto"/>
        <w:jc w:val="both"/>
        <w:rPr>
          <w:rFonts w:cstheme="minorHAnsi"/>
          <w:sz w:val="20"/>
          <w:szCs w:val="20"/>
        </w:rPr>
      </w:pPr>
    </w:p>
    <w:p w14:paraId="7E573187" w14:textId="02EE5C8C" w:rsidR="00781921" w:rsidRPr="007D1F84" w:rsidRDefault="00781921" w:rsidP="007F0018">
      <w:pPr>
        <w:spacing w:after="0" w:line="276" w:lineRule="auto"/>
        <w:jc w:val="both"/>
        <w:rPr>
          <w:rFonts w:cstheme="minorHAnsi"/>
          <w:sz w:val="20"/>
          <w:szCs w:val="20"/>
        </w:rPr>
      </w:pPr>
      <w:r w:rsidRPr="007D1F84">
        <w:rPr>
          <w:rFonts w:cstheme="minorHAnsi"/>
          <w:sz w:val="20"/>
          <w:szCs w:val="20"/>
        </w:rPr>
        <w:t xml:space="preserve">At </w:t>
      </w:r>
      <w:r w:rsidR="00F15B1A" w:rsidRPr="007D1F84">
        <w:rPr>
          <w:rFonts w:cstheme="minorHAnsi"/>
          <w:sz w:val="20"/>
          <w:szCs w:val="20"/>
        </w:rPr>
        <w:t>Old Vicarage School</w:t>
      </w:r>
      <w:r w:rsidRPr="007D1F84">
        <w:rPr>
          <w:rFonts w:cstheme="minorHAnsi"/>
          <w:sz w:val="20"/>
          <w:szCs w:val="20"/>
        </w:rPr>
        <w:t xml:space="preserve">, we believe Relationships Education, RSE and Health Education must be accessible for all pupils. This is particularly important when planning teaching for pupils with special educational needs and disabilities as they represent a large minority of pupils. High quality teaching that is differentiated and personalised is our starting point to ensure accessibility. This school is also mindful of the preparing for adulthood outcomes, as set out in the SEND code of practice, when preparing these subjects for those with SEND. </w:t>
      </w:r>
      <w:r w:rsidR="00F15B1A" w:rsidRPr="007D1F84">
        <w:rPr>
          <w:rFonts w:cstheme="minorHAnsi"/>
          <w:sz w:val="20"/>
          <w:szCs w:val="20"/>
        </w:rPr>
        <w:t>Old Vicarage School</w:t>
      </w:r>
      <w:r w:rsidR="00DB43FE" w:rsidRPr="007D1F84">
        <w:rPr>
          <w:rFonts w:cstheme="minorHAnsi"/>
          <w:sz w:val="20"/>
          <w:szCs w:val="20"/>
        </w:rPr>
        <w:t xml:space="preserve"> </w:t>
      </w:r>
      <w:r w:rsidRPr="007D1F84">
        <w:rPr>
          <w:rFonts w:cstheme="minorHAnsi"/>
          <w:sz w:val="20"/>
          <w:szCs w:val="20"/>
        </w:rPr>
        <w:t xml:space="preserve">recognises that some pupils are more vulnerable to exploitation, bullying and other issues due to the nature of their SEND. Relationships Education can also be a particular priority for some pupils, for example some with Social, Emotional and Mental Health needs or learning disabilities. Such factors </w:t>
      </w:r>
      <w:r w:rsidR="00DF7919" w:rsidRPr="007D1F84">
        <w:rPr>
          <w:rFonts w:cstheme="minorHAnsi"/>
          <w:sz w:val="20"/>
          <w:szCs w:val="20"/>
        </w:rPr>
        <w:t>will</w:t>
      </w:r>
      <w:r w:rsidRPr="007D1F84">
        <w:rPr>
          <w:rFonts w:cstheme="minorHAnsi"/>
          <w:sz w:val="20"/>
          <w:szCs w:val="20"/>
        </w:rPr>
        <w:t xml:space="preserve"> be taken into consideration in designing and teaching these subjects</w:t>
      </w:r>
      <w:r w:rsidR="00DF7919" w:rsidRPr="007D1F84">
        <w:rPr>
          <w:rFonts w:cstheme="minorHAnsi"/>
          <w:sz w:val="20"/>
          <w:szCs w:val="20"/>
        </w:rPr>
        <w:t>.</w:t>
      </w:r>
    </w:p>
    <w:p w14:paraId="34F75708" w14:textId="1C8CBA4D" w:rsidR="00AB6166" w:rsidRPr="007D1F84" w:rsidRDefault="00AB6166" w:rsidP="007F0018">
      <w:pPr>
        <w:spacing w:after="0" w:line="276" w:lineRule="auto"/>
        <w:jc w:val="both"/>
        <w:rPr>
          <w:rFonts w:cstheme="minorHAnsi"/>
          <w:sz w:val="20"/>
          <w:szCs w:val="20"/>
        </w:rPr>
      </w:pPr>
    </w:p>
    <w:p w14:paraId="5DD3E0E8" w14:textId="15BA195E" w:rsidR="00AB6166" w:rsidRPr="007D1F84" w:rsidRDefault="00AB6166" w:rsidP="007F0018">
      <w:pPr>
        <w:spacing w:after="0" w:line="276" w:lineRule="auto"/>
        <w:jc w:val="both"/>
        <w:rPr>
          <w:rFonts w:cstheme="minorHAnsi"/>
          <w:sz w:val="20"/>
          <w:szCs w:val="20"/>
        </w:rPr>
      </w:pPr>
      <w:r w:rsidRPr="007D1F84">
        <w:rPr>
          <w:rFonts w:cstheme="minorHAnsi"/>
          <w:b/>
          <w:bCs/>
          <w:sz w:val="20"/>
          <w:szCs w:val="20"/>
        </w:rPr>
        <w:t xml:space="preserve">Sexual </w:t>
      </w:r>
      <w:r w:rsidR="00204E95" w:rsidRPr="007D1F84">
        <w:rPr>
          <w:rFonts w:cstheme="minorHAnsi"/>
          <w:b/>
          <w:bCs/>
          <w:sz w:val="20"/>
          <w:szCs w:val="20"/>
        </w:rPr>
        <w:t>Violence/</w:t>
      </w:r>
      <w:r w:rsidRPr="007D1F84">
        <w:rPr>
          <w:rFonts w:cstheme="minorHAnsi"/>
          <w:b/>
          <w:bCs/>
          <w:sz w:val="20"/>
          <w:szCs w:val="20"/>
        </w:rPr>
        <w:t xml:space="preserve">Harassment and </w:t>
      </w:r>
      <w:r w:rsidR="001A1AB9" w:rsidRPr="007D1F84">
        <w:rPr>
          <w:rFonts w:cstheme="minorHAnsi"/>
          <w:b/>
          <w:bCs/>
          <w:sz w:val="20"/>
          <w:szCs w:val="20"/>
        </w:rPr>
        <w:t>Gender stereotypes</w:t>
      </w:r>
      <w:r w:rsidR="001A1AB9" w:rsidRPr="007D1F84">
        <w:rPr>
          <w:rFonts w:cstheme="minorHAnsi"/>
          <w:sz w:val="20"/>
          <w:szCs w:val="20"/>
        </w:rPr>
        <w:t xml:space="preserve">:  </w:t>
      </w:r>
      <w:r w:rsidR="00F15B1A" w:rsidRPr="007D1F84">
        <w:rPr>
          <w:rFonts w:cstheme="minorHAnsi"/>
          <w:sz w:val="20"/>
          <w:szCs w:val="20"/>
        </w:rPr>
        <w:t>Old Vicarage School</w:t>
      </w:r>
      <w:r w:rsidR="00026754" w:rsidRPr="007D1F84">
        <w:rPr>
          <w:rFonts w:cstheme="minorHAnsi"/>
          <w:sz w:val="20"/>
          <w:szCs w:val="20"/>
        </w:rPr>
        <w:t xml:space="preserve"> </w:t>
      </w:r>
      <w:r w:rsidR="001A1AB9" w:rsidRPr="007D1F84">
        <w:rPr>
          <w:rFonts w:cstheme="minorHAnsi"/>
          <w:sz w:val="20"/>
          <w:szCs w:val="20"/>
        </w:rPr>
        <w:t>is alert to</w:t>
      </w:r>
      <w:r w:rsidR="000A3F87">
        <w:rPr>
          <w:rFonts w:cstheme="minorHAnsi"/>
          <w:sz w:val="20"/>
          <w:szCs w:val="20"/>
        </w:rPr>
        <w:t xml:space="preserve"> </w:t>
      </w:r>
      <w:r w:rsidR="001A1AB9" w:rsidRPr="007D1F84">
        <w:rPr>
          <w:rFonts w:cstheme="minorHAnsi"/>
          <w:sz w:val="20"/>
          <w:szCs w:val="20"/>
        </w:rPr>
        <w:t xml:space="preserve">issues such as everyday sexism, misogyny, </w:t>
      </w:r>
      <w:proofErr w:type="gramStart"/>
      <w:r w:rsidR="001A1AB9" w:rsidRPr="007D1F84">
        <w:rPr>
          <w:rFonts w:cstheme="minorHAnsi"/>
          <w:sz w:val="20"/>
          <w:szCs w:val="20"/>
        </w:rPr>
        <w:t>homophobia</w:t>
      </w:r>
      <w:proofErr w:type="gramEnd"/>
      <w:r w:rsidR="001A1AB9" w:rsidRPr="007D1F84">
        <w:rPr>
          <w:rFonts w:cstheme="minorHAnsi"/>
          <w:sz w:val="20"/>
          <w:szCs w:val="20"/>
        </w:rPr>
        <w:t xml:space="preserve"> and gender stereotypes and take</w:t>
      </w:r>
      <w:r w:rsidR="00204E95" w:rsidRPr="007D1F84">
        <w:rPr>
          <w:rFonts w:cstheme="minorHAnsi"/>
          <w:sz w:val="20"/>
          <w:szCs w:val="20"/>
        </w:rPr>
        <w:t>s</w:t>
      </w:r>
      <w:r w:rsidR="001A1AB9" w:rsidRPr="007D1F84">
        <w:rPr>
          <w:rFonts w:cstheme="minorHAnsi"/>
          <w:sz w:val="20"/>
          <w:szCs w:val="20"/>
        </w:rPr>
        <w:t xml:space="preserve"> positive action to build a culture where these are not tolerated, and any occurrences are identified and tackled. Staff have an important role to play in modelling positive behaviours and our School pastoral and behaviour policies aim to</w:t>
      </w:r>
      <w:r w:rsidR="00204E95" w:rsidRPr="007D1F84">
        <w:rPr>
          <w:rFonts w:cstheme="minorHAnsi"/>
          <w:sz w:val="20"/>
          <w:szCs w:val="20"/>
        </w:rPr>
        <w:t xml:space="preserve"> reinforce our values and</w:t>
      </w:r>
      <w:r w:rsidR="001A1AB9" w:rsidRPr="007D1F84">
        <w:rPr>
          <w:rFonts w:cstheme="minorHAnsi"/>
          <w:sz w:val="20"/>
          <w:szCs w:val="20"/>
        </w:rPr>
        <w:t xml:space="preserve"> support all pupils. </w:t>
      </w:r>
    </w:p>
    <w:p w14:paraId="45E676FD" w14:textId="356F9097" w:rsidR="001A1AB9" w:rsidRPr="007D1F84" w:rsidRDefault="001A1AB9" w:rsidP="007F0018">
      <w:pPr>
        <w:spacing w:after="0" w:line="276" w:lineRule="auto"/>
        <w:jc w:val="both"/>
        <w:rPr>
          <w:rFonts w:cstheme="minorHAnsi"/>
          <w:sz w:val="20"/>
          <w:szCs w:val="20"/>
        </w:rPr>
      </w:pPr>
    </w:p>
    <w:p w14:paraId="42983792" w14:textId="37FE2BA5" w:rsidR="001A1AB9" w:rsidRPr="007D1F84" w:rsidRDefault="001A1AB9" w:rsidP="16E2CE2D">
      <w:pPr>
        <w:spacing w:after="0" w:line="276" w:lineRule="auto"/>
        <w:jc w:val="both"/>
        <w:rPr>
          <w:sz w:val="20"/>
          <w:szCs w:val="20"/>
        </w:rPr>
      </w:pPr>
      <w:r w:rsidRPr="16E2CE2D">
        <w:rPr>
          <w:sz w:val="20"/>
          <w:szCs w:val="20"/>
        </w:rPr>
        <w:t xml:space="preserve">The school refers to as part of our Safeguarding – Child Protection Policy, the Department for Education’s Advice on Sexual Violence and Sexual Harassment between children.  We recognise the importance of making clear that sexual violence and sexual harassment are not acceptable, will never be tolerated and are not an inevitable part of growing up. Any report of sexual violence or sexual harassment will be taken seriously; staff are aware that statistically it is more likely that females will be the victims of sexual violence and sexual harassment than males, and that it is more likely that it will be perpetrated by males. However, males can also be the victims of sexual violence and it can also happen in same-sex relationships. However, we do not make assumptions about the behaviour of boys and young men and that they are not made to feel that this behaviour is an inevitable part of being male; we recognise that most young men are respectful of young women and each other. An understanding for all pupils of healthy relationships, acceptable </w:t>
      </w:r>
      <w:proofErr w:type="gramStart"/>
      <w:r w:rsidRPr="16E2CE2D">
        <w:rPr>
          <w:sz w:val="20"/>
          <w:szCs w:val="20"/>
        </w:rPr>
        <w:t>behaviour</w:t>
      </w:r>
      <w:proofErr w:type="gramEnd"/>
      <w:r w:rsidRPr="16E2CE2D">
        <w:rPr>
          <w:sz w:val="20"/>
          <w:szCs w:val="20"/>
        </w:rPr>
        <w:t xml:space="preserve"> and the right of everyone to equal treatment will help ensure that our pupils treat each other well and go on to be respectful and kind adults.</w:t>
      </w:r>
      <w:r w:rsidR="00204E95" w:rsidRPr="16E2CE2D">
        <w:rPr>
          <w:sz w:val="20"/>
          <w:szCs w:val="20"/>
        </w:rPr>
        <w:t xml:space="preserve"> Please see our Policy on Sexual Violence and Sexual Harassment (including </w:t>
      </w:r>
      <w:r w:rsidR="36410F09" w:rsidRPr="16E2CE2D">
        <w:rPr>
          <w:sz w:val="20"/>
          <w:szCs w:val="20"/>
        </w:rPr>
        <w:t xml:space="preserve">Child </w:t>
      </w:r>
      <w:r w:rsidR="00204E95" w:rsidRPr="16E2CE2D">
        <w:rPr>
          <w:sz w:val="20"/>
          <w:szCs w:val="20"/>
        </w:rPr>
        <w:t xml:space="preserve">on </w:t>
      </w:r>
      <w:r w:rsidR="5676C8CB" w:rsidRPr="16E2CE2D">
        <w:rPr>
          <w:sz w:val="20"/>
          <w:szCs w:val="20"/>
        </w:rPr>
        <w:t>Child</w:t>
      </w:r>
      <w:r w:rsidR="00204E95" w:rsidRPr="16E2CE2D">
        <w:rPr>
          <w:sz w:val="20"/>
          <w:szCs w:val="20"/>
        </w:rPr>
        <w:t xml:space="preserve"> Abuse) Policy for more details</w:t>
      </w:r>
      <w:r w:rsidR="000228B9" w:rsidRPr="16E2CE2D">
        <w:rPr>
          <w:sz w:val="20"/>
          <w:szCs w:val="20"/>
        </w:rPr>
        <w:t xml:space="preserve"> which includes:</w:t>
      </w:r>
    </w:p>
    <w:p w14:paraId="679DD88B" w14:textId="5A7F3A68" w:rsidR="000228B9" w:rsidRPr="007D1F84" w:rsidRDefault="000228B9" w:rsidP="00063CD1">
      <w:pPr>
        <w:pStyle w:val="ListParagraph"/>
        <w:numPr>
          <w:ilvl w:val="0"/>
          <w:numId w:val="43"/>
        </w:numPr>
        <w:spacing w:line="259" w:lineRule="auto"/>
        <w:ind w:left="284" w:hanging="284"/>
        <w:contextualSpacing/>
        <w:rPr>
          <w:rFonts w:asciiTheme="minorHAnsi" w:hAnsiTheme="minorHAnsi" w:cstheme="minorHAnsi"/>
          <w:sz w:val="20"/>
          <w:szCs w:val="20"/>
        </w:rPr>
      </w:pPr>
      <w:r w:rsidRPr="007D1F84">
        <w:rPr>
          <w:rFonts w:asciiTheme="minorHAnsi" w:hAnsiTheme="minorHAnsi" w:cstheme="minorHAnsi"/>
          <w:sz w:val="20"/>
          <w:szCs w:val="20"/>
        </w:rPr>
        <w:t>What is Sexual Violence and Sexual Harassment are</w:t>
      </w:r>
      <w:r w:rsidR="0085105B" w:rsidRPr="007D1F84">
        <w:rPr>
          <w:rFonts w:asciiTheme="minorHAnsi" w:hAnsiTheme="minorHAnsi" w:cstheme="minorHAnsi"/>
          <w:sz w:val="20"/>
          <w:szCs w:val="20"/>
        </w:rPr>
        <w:t xml:space="preserve"> including online </w:t>
      </w:r>
      <w:proofErr w:type="gramStart"/>
      <w:r w:rsidR="0085105B" w:rsidRPr="007D1F84">
        <w:rPr>
          <w:rFonts w:asciiTheme="minorHAnsi" w:hAnsiTheme="minorHAnsi" w:cstheme="minorHAnsi"/>
          <w:sz w:val="20"/>
          <w:szCs w:val="20"/>
        </w:rPr>
        <w:t>abuse</w:t>
      </w:r>
      <w:r w:rsidRPr="007D1F84">
        <w:rPr>
          <w:rFonts w:asciiTheme="minorHAnsi" w:hAnsiTheme="minorHAnsi" w:cstheme="minorHAnsi"/>
          <w:sz w:val="20"/>
          <w:szCs w:val="20"/>
        </w:rPr>
        <w:t>;</w:t>
      </w:r>
      <w:proofErr w:type="gramEnd"/>
    </w:p>
    <w:p w14:paraId="2D89334D" w14:textId="00A18B21" w:rsidR="000228B9" w:rsidRPr="007D1F84" w:rsidRDefault="000228B9" w:rsidP="00063CD1">
      <w:pPr>
        <w:pStyle w:val="ListParagraph"/>
        <w:numPr>
          <w:ilvl w:val="0"/>
          <w:numId w:val="43"/>
        </w:numPr>
        <w:spacing w:line="259" w:lineRule="auto"/>
        <w:ind w:left="284" w:hanging="284"/>
        <w:contextualSpacing/>
        <w:rPr>
          <w:rFonts w:asciiTheme="minorHAnsi" w:hAnsiTheme="minorHAnsi" w:cstheme="minorHAnsi"/>
          <w:sz w:val="20"/>
          <w:szCs w:val="20"/>
        </w:rPr>
      </w:pPr>
      <w:r w:rsidRPr="007D1F84">
        <w:rPr>
          <w:rFonts w:asciiTheme="minorHAnsi" w:hAnsiTheme="minorHAnsi" w:cstheme="minorHAnsi"/>
          <w:sz w:val="20"/>
          <w:szCs w:val="20"/>
        </w:rPr>
        <w:t xml:space="preserve">How to minimise the risks of Sexual Violence and Sexual Harassment </w:t>
      </w:r>
      <w:proofErr w:type="gramStart"/>
      <w:r w:rsidRPr="007D1F84">
        <w:rPr>
          <w:rFonts w:asciiTheme="minorHAnsi" w:hAnsiTheme="minorHAnsi" w:cstheme="minorHAnsi"/>
          <w:sz w:val="20"/>
          <w:szCs w:val="20"/>
        </w:rPr>
        <w:t>occurring;</w:t>
      </w:r>
      <w:proofErr w:type="gramEnd"/>
    </w:p>
    <w:p w14:paraId="0381CC8B" w14:textId="5A004FF3" w:rsidR="000228B9" w:rsidRPr="007D1F84" w:rsidRDefault="000228B9" w:rsidP="00063CD1">
      <w:pPr>
        <w:pStyle w:val="ListParagraph"/>
        <w:numPr>
          <w:ilvl w:val="0"/>
          <w:numId w:val="43"/>
        </w:numPr>
        <w:spacing w:line="259" w:lineRule="auto"/>
        <w:ind w:left="284" w:hanging="284"/>
        <w:contextualSpacing/>
        <w:rPr>
          <w:rFonts w:asciiTheme="minorHAnsi" w:hAnsiTheme="minorHAnsi" w:cstheme="minorHAnsi"/>
          <w:sz w:val="20"/>
          <w:szCs w:val="20"/>
        </w:rPr>
      </w:pPr>
      <w:r w:rsidRPr="007D1F84">
        <w:rPr>
          <w:rFonts w:asciiTheme="minorHAnsi" w:hAnsiTheme="minorHAnsi" w:cstheme="minorHAnsi"/>
          <w:sz w:val="20"/>
          <w:szCs w:val="20"/>
        </w:rPr>
        <w:t>What the school will do if it receives an allegation or concern of sexual violence or harassment and</w:t>
      </w:r>
    </w:p>
    <w:p w14:paraId="2590B37C" w14:textId="6021BF0A" w:rsidR="000228B9" w:rsidRPr="007D1F84" w:rsidRDefault="000228B9" w:rsidP="00063CD1">
      <w:pPr>
        <w:pStyle w:val="ListParagraph"/>
        <w:numPr>
          <w:ilvl w:val="0"/>
          <w:numId w:val="43"/>
        </w:numPr>
        <w:spacing w:line="259" w:lineRule="auto"/>
        <w:ind w:left="284" w:hanging="284"/>
        <w:contextualSpacing/>
        <w:rPr>
          <w:rFonts w:asciiTheme="minorHAnsi" w:hAnsiTheme="minorHAnsi" w:cstheme="minorHAnsi"/>
          <w:sz w:val="20"/>
          <w:szCs w:val="20"/>
        </w:rPr>
      </w:pPr>
      <w:r w:rsidRPr="007D1F84">
        <w:rPr>
          <w:rFonts w:asciiTheme="minorHAnsi" w:hAnsiTheme="minorHAnsi" w:cstheme="minorHAnsi"/>
          <w:sz w:val="20"/>
          <w:szCs w:val="20"/>
        </w:rPr>
        <w:t xml:space="preserve">The school’s understanding that SV and SH </w:t>
      </w:r>
      <w:proofErr w:type="gramStart"/>
      <w:r w:rsidRPr="007D1F84">
        <w:rPr>
          <w:rFonts w:asciiTheme="minorHAnsi" w:hAnsiTheme="minorHAnsi" w:cstheme="minorHAnsi"/>
          <w:sz w:val="20"/>
          <w:szCs w:val="20"/>
        </w:rPr>
        <w:t>is</w:t>
      </w:r>
      <w:proofErr w:type="gramEnd"/>
      <w:r w:rsidRPr="007D1F84">
        <w:rPr>
          <w:rFonts w:asciiTheme="minorHAnsi" w:hAnsiTheme="minorHAnsi" w:cstheme="minorHAnsi"/>
          <w:sz w:val="20"/>
          <w:szCs w:val="20"/>
        </w:rPr>
        <w:t xml:space="preserve"> unacceptable and will never be tolerated.</w:t>
      </w:r>
    </w:p>
    <w:p w14:paraId="2D0BED69" w14:textId="77777777" w:rsidR="007F0018" w:rsidRPr="007D1F84" w:rsidRDefault="007F0018" w:rsidP="007F0018">
      <w:pPr>
        <w:spacing w:after="0" w:line="276" w:lineRule="auto"/>
        <w:jc w:val="both"/>
        <w:rPr>
          <w:rFonts w:cstheme="minorHAnsi"/>
          <w:sz w:val="20"/>
          <w:szCs w:val="20"/>
        </w:rPr>
      </w:pPr>
    </w:p>
    <w:p w14:paraId="07E766BF" w14:textId="294E603F" w:rsidR="00DE200C" w:rsidRPr="007D1F84" w:rsidRDefault="007F0018" w:rsidP="00DE200C">
      <w:pPr>
        <w:tabs>
          <w:tab w:val="left" w:pos="284"/>
        </w:tabs>
        <w:spacing w:after="0"/>
        <w:jc w:val="both"/>
        <w:rPr>
          <w:rFonts w:cstheme="minorHAnsi"/>
          <w:sz w:val="20"/>
          <w:szCs w:val="20"/>
        </w:rPr>
      </w:pPr>
      <w:r w:rsidRPr="007D1F84">
        <w:rPr>
          <w:rFonts w:cstheme="minorHAnsi"/>
          <w:b/>
          <w:sz w:val="20"/>
          <w:szCs w:val="20"/>
        </w:rPr>
        <w:t>Involvement of Parents/Carers</w:t>
      </w:r>
      <w:r w:rsidR="00991F6D" w:rsidRPr="007D1F84">
        <w:rPr>
          <w:rFonts w:cstheme="minorHAnsi"/>
          <w:b/>
          <w:sz w:val="20"/>
          <w:szCs w:val="20"/>
        </w:rPr>
        <w:t xml:space="preserve">: </w:t>
      </w:r>
      <w:r w:rsidR="00DE200C" w:rsidRPr="007D1F84">
        <w:rPr>
          <w:rFonts w:cstheme="minorHAnsi"/>
          <w:sz w:val="20"/>
          <w:szCs w:val="20"/>
        </w:rPr>
        <w:t xml:space="preserve">We recognise the vital role parents play in the development of their children’s understanding about relationships. As such, we encourage an active partnership with all parents in the development and the delivery of Relationships Education and RSE, so that parents can feel confident in the programme offered to their children. </w:t>
      </w:r>
    </w:p>
    <w:p w14:paraId="3E124A36" w14:textId="77777777" w:rsidR="00DE200C" w:rsidRPr="007D1F84" w:rsidRDefault="00DE200C" w:rsidP="00DE200C">
      <w:pPr>
        <w:tabs>
          <w:tab w:val="left" w:pos="284"/>
        </w:tabs>
        <w:spacing w:after="0"/>
        <w:jc w:val="both"/>
        <w:rPr>
          <w:rFonts w:cstheme="minorHAnsi"/>
          <w:sz w:val="20"/>
          <w:szCs w:val="20"/>
        </w:rPr>
      </w:pPr>
    </w:p>
    <w:p w14:paraId="3808537F" w14:textId="6AB5560F" w:rsidR="00DE200C" w:rsidRPr="007D1F84" w:rsidRDefault="00DE200C" w:rsidP="16E2CE2D">
      <w:pPr>
        <w:tabs>
          <w:tab w:val="left" w:pos="284"/>
        </w:tabs>
        <w:spacing w:after="0"/>
        <w:jc w:val="both"/>
        <w:rPr>
          <w:sz w:val="20"/>
          <w:szCs w:val="20"/>
        </w:rPr>
      </w:pPr>
      <w:r w:rsidRPr="16E2CE2D">
        <w:rPr>
          <w:sz w:val="20"/>
          <w:szCs w:val="20"/>
        </w:rPr>
        <w:lastRenderedPageBreak/>
        <w:t xml:space="preserve">The </w:t>
      </w:r>
      <w:proofErr w:type="gramStart"/>
      <w:r w:rsidRPr="16E2CE2D">
        <w:rPr>
          <w:sz w:val="20"/>
          <w:szCs w:val="20"/>
        </w:rPr>
        <w:t>school works</w:t>
      </w:r>
      <w:proofErr w:type="gramEnd"/>
      <w:r w:rsidRPr="16E2CE2D">
        <w:rPr>
          <w:sz w:val="20"/>
          <w:szCs w:val="20"/>
        </w:rPr>
        <w:t xml:space="preserve"> in partnership with parents to develop this policy to ensure it meets the needs of pupils and parents and reflects the community the school serves. At an appropriate time (usually every second year), new parents will be given the opportunity to attend a presentation on the approaches used in the Relationships Education and RSE lessons. This also allows parents the opportunity to view examples of the resources the school plans to use as part of its lessons. We encourage parents to discuss what will be taught and look to address any concerns and help support parents in managing conversations with their children on these issues.</w:t>
      </w:r>
      <w:r w:rsidR="000228B9" w:rsidRPr="16E2CE2D">
        <w:rPr>
          <w:sz w:val="20"/>
          <w:szCs w:val="20"/>
        </w:rPr>
        <w:t xml:space="preserve"> We actively seek parents and </w:t>
      </w:r>
      <w:r w:rsidR="0812386B" w:rsidRPr="16E2CE2D">
        <w:rPr>
          <w:sz w:val="20"/>
          <w:szCs w:val="20"/>
        </w:rPr>
        <w:t>pupils'</w:t>
      </w:r>
      <w:r w:rsidR="000228B9" w:rsidRPr="16E2CE2D">
        <w:rPr>
          <w:sz w:val="20"/>
          <w:szCs w:val="20"/>
        </w:rPr>
        <w:t xml:space="preserve"> views on how to develop our RSE curriculum through both parents and pupil forums and through questionnaires.</w:t>
      </w:r>
      <w:r w:rsidRPr="16E2CE2D">
        <w:rPr>
          <w:sz w:val="20"/>
          <w:szCs w:val="20"/>
        </w:rPr>
        <w:t xml:space="preserve"> This can be an important opportunity to talk about how these subjects contribute to wider support in terms of pupil wellbeing and keeping children safe.</w:t>
      </w:r>
    </w:p>
    <w:p w14:paraId="4A53BEC3" w14:textId="77777777" w:rsidR="00DE200C" w:rsidRPr="007D1F84" w:rsidRDefault="00DE200C" w:rsidP="007F0018">
      <w:pPr>
        <w:tabs>
          <w:tab w:val="left" w:pos="284"/>
        </w:tabs>
        <w:spacing w:after="0"/>
        <w:jc w:val="both"/>
        <w:rPr>
          <w:rFonts w:cstheme="minorHAnsi"/>
          <w:sz w:val="20"/>
          <w:szCs w:val="20"/>
        </w:rPr>
      </w:pPr>
    </w:p>
    <w:p w14:paraId="2E87F392" w14:textId="6C37673C" w:rsidR="007F0018" w:rsidRPr="007D1F84" w:rsidRDefault="007F0018" w:rsidP="007F0018">
      <w:pPr>
        <w:tabs>
          <w:tab w:val="left" w:pos="284"/>
        </w:tabs>
        <w:spacing w:after="0"/>
        <w:jc w:val="both"/>
        <w:rPr>
          <w:rFonts w:cstheme="minorHAnsi"/>
          <w:sz w:val="20"/>
          <w:szCs w:val="20"/>
        </w:rPr>
      </w:pPr>
      <w:r w:rsidRPr="007D1F84">
        <w:rPr>
          <w:rFonts w:cstheme="minorHAnsi"/>
          <w:sz w:val="20"/>
          <w:szCs w:val="20"/>
        </w:rPr>
        <w:t xml:space="preserve">The </w:t>
      </w:r>
      <w:r w:rsidR="002C481E" w:rsidRPr="007D1F84">
        <w:rPr>
          <w:rFonts w:cstheme="minorHAnsi"/>
          <w:sz w:val="20"/>
          <w:szCs w:val="20"/>
        </w:rPr>
        <w:t>School</w:t>
      </w:r>
      <w:r w:rsidRPr="007D1F84">
        <w:rPr>
          <w:rFonts w:cstheme="minorHAnsi"/>
          <w:sz w:val="20"/>
          <w:szCs w:val="20"/>
        </w:rPr>
        <w:t xml:space="preserve"> prospectus and website contains</w:t>
      </w:r>
      <w:r w:rsidR="00DE200C" w:rsidRPr="007D1F84">
        <w:rPr>
          <w:rFonts w:cstheme="minorHAnsi"/>
          <w:sz w:val="20"/>
          <w:szCs w:val="20"/>
        </w:rPr>
        <w:t xml:space="preserve"> additional information about</w:t>
      </w:r>
      <w:r w:rsidRPr="007D1F84">
        <w:rPr>
          <w:rFonts w:cstheme="minorHAnsi"/>
          <w:sz w:val="20"/>
          <w:szCs w:val="20"/>
        </w:rPr>
        <w:t>:</w:t>
      </w:r>
    </w:p>
    <w:p w14:paraId="4FB2C742" w14:textId="40EE24E8" w:rsidR="007F0018" w:rsidRPr="007D1F84" w:rsidRDefault="007F0018" w:rsidP="002C0F39">
      <w:pPr>
        <w:numPr>
          <w:ilvl w:val="0"/>
          <w:numId w:val="9"/>
        </w:numPr>
        <w:tabs>
          <w:tab w:val="left" w:pos="284"/>
        </w:tabs>
        <w:spacing w:after="0" w:line="240" w:lineRule="auto"/>
        <w:ind w:left="0" w:firstLine="0"/>
        <w:jc w:val="both"/>
        <w:rPr>
          <w:rFonts w:cstheme="minorHAnsi"/>
          <w:sz w:val="20"/>
          <w:szCs w:val="20"/>
        </w:rPr>
      </w:pPr>
      <w:r w:rsidRPr="007D1F84">
        <w:rPr>
          <w:rFonts w:cstheme="minorHAnsi"/>
          <w:sz w:val="20"/>
          <w:szCs w:val="20"/>
        </w:rPr>
        <w:t xml:space="preserve">the </w:t>
      </w:r>
      <w:r w:rsidR="00D528E8" w:rsidRPr="007D1F84">
        <w:rPr>
          <w:rFonts w:cstheme="minorHAnsi"/>
          <w:sz w:val="20"/>
          <w:szCs w:val="20"/>
        </w:rPr>
        <w:t>RSE</w:t>
      </w:r>
      <w:r w:rsidRPr="007D1F84">
        <w:rPr>
          <w:rFonts w:cstheme="minorHAnsi"/>
          <w:sz w:val="20"/>
          <w:szCs w:val="20"/>
        </w:rPr>
        <w:t xml:space="preserve"> programme</w:t>
      </w:r>
      <w:r w:rsidR="00DE200C" w:rsidRPr="007D1F84">
        <w:rPr>
          <w:rFonts w:cstheme="minorHAnsi"/>
          <w:sz w:val="20"/>
          <w:szCs w:val="20"/>
        </w:rPr>
        <w:t xml:space="preserve">, its content and </w:t>
      </w:r>
      <w:proofErr w:type="gramStart"/>
      <w:r w:rsidR="00DE200C" w:rsidRPr="007D1F84">
        <w:rPr>
          <w:rFonts w:cstheme="minorHAnsi"/>
          <w:sz w:val="20"/>
          <w:szCs w:val="20"/>
        </w:rPr>
        <w:t>organisation;</w:t>
      </w:r>
      <w:proofErr w:type="gramEnd"/>
    </w:p>
    <w:p w14:paraId="1893134F" w14:textId="77777777" w:rsidR="007F0018" w:rsidRPr="007D1F84" w:rsidRDefault="007F0018" w:rsidP="002C0F39">
      <w:pPr>
        <w:numPr>
          <w:ilvl w:val="0"/>
          <w:numId w:val="9"/>
        </w:numPr>
        <w:tabs>
          <w:tab w:val="left" w:pos="284"/>
        </w:tabs>
        <w:spacing w:after="0" w:line="240" w:lineRule="auto"/>
        <w:ind w:left="0" w:firstLine="0"/>
        <w:jc w:val="both"/>
        <w:rPr>
          <w:rFonts w:cstheme="minorHAnsi"/>
          <w:sz w:val="20"/>
          <w:szCs w:val="20"/>
        </w:rPr>
      </w:pPr>
      <w:r w:rsidRPr="007D1F84">
        <w:rPr>
          <w:rFonts w:cstheme="minorHAnsi"/>
          <w:sz w:val="20"/>
          <w:szCs w:val="20"/>
        </w:rPr>
        <w:t xml:space="preserve">details of how parents can learn about the </w:t>
      </w:r>
      <w:proofErr w:type="gramStart"/>
      <w:r w:rsidRPr="007D1F84">
        <w:rPr>
          <w:rFonts w:cstheme="minorHAnsi"/>
          <w:sz w:val="20"/>
          <w:szCs w:val="20"/>
        </w:rPr>
        <w:t>programme;</w:t>
      </w:r>
      <w:proofErr w:type="gramEnd"/>
    </w:p>
    <w:p w14:paraId="5D58797E" w14:textId="204E828B" w:rsidR="007F0018" w:rsidRPr="007D1F84" w:rsidRDefault="007F0018" w:rsidP="002C0F39">
      <w:pPr>
        <w:numPr>
          <w:ilvl w:val="0"/>
          <w:numId w:val="9"/>
        </w:numPr>
        <w:tabs>
          <w:tab w:val="left" w:pos="284"/>
        </w:tabs>
        <w:spacing w:after="0" w:line="240" w:lineRule="auto"/>
        <w:ind w:left="0" w:firstLine="0"/>
        <w:jc w:val="both"/>
        <w:rPr>
          <w:rFonts w:cstheme="minorHAnsi"/>
          <w:sz w:val="20"/>
          <w:szCs w:val="20"/>
        </w:rPr>
      </w:pPr>
      <w:r w:rsidRPr="007D1F84">
        <w:rPr>
          <w:rFonts w:cstheme="minorHAnsi"/>
          <w:sz w:val="20"/>
          <w:szCs w:val="20"/>
        </w:rPr>
        <w:t>the procedures to be followed if parents wish to withdraw their child from any or all parts of the</w:t>
      </w:r>
      <w:r w:rsidR="000228B9" w:rsidRPr="007D1F84">
        <w:rPr>
          <w:rFonts w:cstheme="minorHAnsi"/>
          <w:sz w:val="20"/>
          <w:szCs w:val="20"/>
        </w:rPr>
        <w:t xml:space="preserve"> school’s sex education</w:t>
      </w:r>
      <w:r w:rsidRPr="007D1F84">
        <w:rPr>
          <w:rFonts w:cstheme="minorHAnsi"/>
          <w:sz w:val="20"/>
          <w:szCs w:val="20"/>
        </w:rPr>
        <w:t xml:space="preserve"> programme.</w:t>
      </w:r>
    </w:p>
    <w:p w14:paraId="4B6088CF" w14:textId="77777777" w:rsidR="00AB6166" w:rsidRPr="007D1F84" w:rsidRDefault="00AB6166" w:rsidP="007F0018">
      <w:pPr>
        <w:spacing w:after="0"/>
        <w:rPr>
          <w:rFonts w:cstheme="minorHAnsi"/>
          <w:b/>
          <w:sz w:val="20"/>
          <w:szCs w:val="20"/>
        </w:rPr>
      </w:pPr>
    </w:p>
    <w:p w14:paraId="52E2AAC3" w14:textId="52B2D5D1" w:rsidR="00511D64" w:rsidRPr="007D1F84" w:rsidRDefault="007F0018" w:rsidP="00511D64">
      <w:pPr>
        <w:spacing w:after="0"/>
        <w:jc w:val="both"/>
        <w:rPr>
          <w:rFonts w:cstheme="minorHAnsi"/>
          <w:sz w:val="20"/>
          <w:szCs w:val="20"/>
        </w:rPr>
      </w:pPr>
      <w:r w:rsidRPr="007D1F84">
        <w:rPr>
          <w:rFonts w:cstheme="minorHAnsi"/>
          <w:b/>
          <w:sz w:val="20"/>
          <w:szCs w:val="20"/>
        </w:rPr>
        <w:t>Parental Rights</w:t>
      </w:r>
      <w:r w:rsidR="00511D64" w:rsidRPr="007D1F84">
        <w:rPr>
          <w:rFonts w:cstheme="minorHAnsi"/>
          <w:b/>
          <w:sz w:val="20"/>
          <w:szCs w:val="20"/>
        </w:rPr>
        <w:t xml:space="preserve"> – Right to be excused from sex education –</w:t>
      </w:r>
      <w:r w:rsidR="000E6172" w:rsidRPr="007D1F84">
        <w:rPr>
          <w:rFonts w:cstheme="minorHAnsi"/>
          <w:b/>
          <w:sz w:val="20"/>
          <w:szCs w:val="20"/>
        </w:rPr>
        <w:t xml:space="preserve"> </w:t>
      </w:r>
      <w:r w:rsidR="00BF234B" w:rsidRPr="007D1F84">
        <w:rPr>
          <w:rFonts w:cstheme="minorHAnsi"/>
          <w:bCs/>
          <w:sz w:val="20"/>
          <w:szCs w:val="20"/>
        </w:rPr>
        <w:t xml:space="preserve">In line with </w:t>
      </w:r>
      <w:hyperlink r:id="rId12" w:history="1">
        <w:r w:rsidR="00BF234B" w:rsidRPr="007D1F84">
          <w:rPr>
            <w:rStyle w:val="Hyperlink"/>
            <w:rFonts w:cstheme="minorHAnsi"/>
            <w:bCs/>
            <w:color w:val="auto"/>
            <w:sz w:val="20"/>
            <w:szCs w:val="20"/>
          </w:rPr>
          <w:t>statutory guidance</w:t>
        </w:r>
      </w:hyperlink>
      <w:r w:rsidR="00BF234B" w:rsidRPr="007D1F84">
        <w:rPr>
          <w:rFonts w:cstheme="minorHAnsi"/>
          <w:bCs/>
          <w:sz w:val="20"/>
          <w:szCs w:val="20"/>
        </w:rPr>
        <w:t>, w</w:t>
      </w:r>
      <w:r w:rsidR="000E6172" w:rsidRPr="007D1F84">
        <w:rPr>
          <w:rFonts w:cstheme="minorHAnsi"/>
          <w:bCs/>
          <w:sz w:val="20"/>
          <w:szCs w:val="20"/>
        </w:rPr>
        <w:t>hilst</w:t>
      </w:r>
      <w:r w:rsidR="000E6172" w:rsidRPr="007D1F84">
        <w:rPr>
          <w:rFonts w:cstheme="minorHAnsi"/>
          <w:b/>
          <w:sz w:val="20"/>
          <w:szCs w:val="20"/>
        </w:rPr>
        <w:t xml:space="preserve"> </w:t>
      </w:r>
      <w:r w:rsidR="00BF234B" w:rsidRPr="007D1F84">
        <w:rPr>
          <w:rFonts w:cstheme="minorHAnsi"/>
          <w:noProof/>
          <w:sz w:val="20"/>
        </w:rPr>
        <w:t>p</w:t>
      </w:r>
      <w:r w:rsidR="000E6172" w:rsidRPr="007D1F84">
        <w:rPr>
          <w:rFonts w:cstheme="minorHAnsi"/>
          <w:noProof/>
          <w:sz w:val="20"/>
        </w:rPr>
        <w:t>arents do not have the right to withdraw their children from all or any part of Relationships Education or Health Education</w:t>
      </w:r>
      <w:r w:rsidR="00BF234B" w:rsidRPr="007D1F84">
        <w:rPr>
          <w:rFonts w:cstheme="minorHAnsi"/>
          <w:noProof/>
          <w:sz w:val="20"/>
        </w:rPr>
        <w:t>, p</w:t>
      </w:r>
      <w:proofErr w:type="spellStart"/>
      <w:r w:rsidRPr="007D1F84">
        <w:rPr>
          <w:rFonts w:cstheme="minorHAnsi"/>
          <w:bCs/>
          <w:sz w:val="20"/>
          <w:szCs w:val="20"/>
        </w:rPr>
        <w:t>a</w:t>
      </w:r>
      <w:r w:rsidRPr="007D1F84">
        <w:rPr>
          <w:rFonts w:cstheme="minorHAnsi"/>
          <w:sz w:val="20"/>
          <w:szCs w:val="20"/>
        </w:rPr>
        <w:t>rents</w:t>
      </w:r>
      <w:proofErr w:type="spellEnd"/>
      <w:r w:rsidR="00BF234B" w:rsidRPr="007D1F84">
        <w:rPr>
          <w:rFonts w:cstheme="minorHAnsi"/>
          <w:sz w:val="20"/>
          <w:szCs w:val="20"/>
        </w:rPr>
        <w:t xml:space="preserve"> can request</w:t>
      </w:r>
      <w:r w:rsidRPr="007D1F84">
        <w:rPr>
          <w:rFonts w:cstheme="minorHAnsi"/>
          <w:sz w:val="20"/>
          <w:szCs w:val="20"/>
        </w:rPr>
        <w:t xml:space="preserve"> to withdraw their children from any or all parts of the </w:t>
      </w:r>
      <w:r w:rsidR="002C481E" w:rsidRPr="007D1F84">
        <w:rPr>
          <w:rFonts w:cstheme="minorHAnsi"/>
          <w:sz w:val="20"/>
          <w:szCs w:val="20"/>
        </w:rPr>
        <w:t>School</w:t>
      </w:r>
      <w:r w:rsidRPr="007D1F84">
        <w:rPr>
          <w:rFonts w:cstheme="minorHAnsi"/>
          <w:sz w:val="20"/>
          <w:szCs w:val="20"/>
        </w:rPr>
        <w:t>’s programme of sex education, other than those elements which are required by the National Curriculum.  It is realised that, under exceptional circumstances, a very small number of parents may wish to exclude their children from this programme</w:t>
      </w:r>
      <w:r w:rsidR="00511D64" w:rsidRPr="007D1F84">
        <w:rPr>
          <w:rFonts w:cstheme="minorHAnsi"/>
          <w:sz w:val="20"/>
          <w:szCs w:val="20"/>
        </w:rPr>
        <w:t xml:space="preserve">. If parents have requested that their child be withdrawn from an aspect of Sex Education, the </w:t>
      </w:r>
      <w:r w:rsidR="00F15B1A" w:rsidRPr="007D1F84">
        <w:rPr>
          <w:rFonts w:cstheme="minorHAnsi"/>
          <w:sz w:val="20"/>
          <w:szCs w:val="20"/>
        </w:rPr>
        <w:t>Head of School</w:t>
      </w:r>
      <w:r w:rsidR="00511D64" w:rsidRPr="007D1F84">
        <w:rPr>
          <w:rFonts w:cstheme="minorHAnsi"/>
          <w:sz w:val="20"/>
          <w:szCs w:val="20"/>
        </w:rPr>
        <w:t xml:space="preserve"> will meet with parents to discuss the benefits of receiving this important education and any detrimental effects that withdrawal might have on the child. This could include any social and emotional effects of being excluded, as well as the likelihood of the child hearing their peers’ version of what was said in the classes, rather than what was directly said by the teacher (although the detrimental effects may be mitigated if the parent proposes to deliver sex education to their child at home instead). </w:t>
      </w:r>
    </w:p>
    <w:p w14:paraId="217B4109" w14:textId="77777777" w:rsidR="00511D64" w:rsidRPr="007D1F84" w:rsidRDefault="00511D64" w:rsidP="00511D64">
      <w:pPr>
        <w:spacing w:after="0"/>
        <w:rPr>
          <w:rFonts w:cstheme="minorHAnsi"/>
          <w:sz w:val="20"/>
          <w:szCs w:val="20"/>
        </w:rPr>
      </w:pPr>
    </w:p>
    <w:p w14:paraId="1E148D49" w14:textId="0BD183F8" w:rsidR="00781921" w:rsidRPr="007D1F84" w:rsidRDefault="00511D64" w:rsidP="00781921">
      <w:pPr>
        <w:spacing w:after="0"/>
        <w:jc w:val="both"/>
        <w:rPr>
          <w:rFonts w:cstheme="minorHAnsi"/>
          <w:sz w:val="20"/>
          <w:szCs w:val="20"/>
        </w:rPr>
      </w:pPr>
      <w:r w:rsidRPr="007D1F84">
        <w:rPr>
          <w:rFonts w:cstheme="minorHAnsi"/>
          <w:sz w:val="20"/>
          <w:szCs w:val="20"/>
        </w:rPr>
        <w:t xml:space="preserve">Once those discussions have taken place, except in exceptional circumstances, the school will respect the parents’ request to withdraw the child, up to and until three terms before the child turns 16. After that point, if the child wishes to receive sex education rather than be withdrawn, the school will </w:t>
      </w:r>
      <w:proofErr w:type="gramStart"/>
      <w:r w:rsidRPr="007D1F84">
        <w:rPr>
          <w:rFonts w:cstheme="minorHAnsi"/>
          <w:sz w:val="20"/>
          <w:szCs w:val="20"/>
        </w:rPr>
        <w:t>make arrangements</w:t>
      </w:r>
      <w:proofErr w:type="gramEnd"/>
      <w:r w:rsidRPr="007D1F84">
        <w:rPr>
          <w:rFonts w:cstheme="minorHAnsi"/>
          <w:sz w:val="20"/>
          <w:szCs w:val="20"/>
        </w:rPr>
        <w:t xml:space="preserve"> to provide the child with sex education during one of those terms.</w:t>
      </w:r>
      <w:r w:rsidRPr="007D1F84">
        <w:rPr>
          <w:rFonts w:cstheme="minorHAnsi"/>
          <w:sz w:val="20"/>
          <w:szCs w:val="20"/>
        </w:rPr>
        <w:cr/>
      </w:r>
    </w:p>
    <w:p w14:paraId="05901BE2" w14:textId="52270E7A" w:rsidR="00511D64" w:rsidRPr="007D1F84" w:rsidRDefault="007F0018" w:rsidP="00781921">
      <w:pPr>
        <w:pStyle w:val="OmniPage2"/>
        <w:tabs>
          <w:tab w:val="left" w:pos="284"/>
        </w:tabs>
        <w:spacing w:line="240" w:lineRule="auto"/>
        <w:ind w:left="0" w:right="-1"/>
        <w:jc w:val="both"/>
        <w:rPr>
          <w:rFonts w:asciiTheme="minorHAnsi" w:hAnsiTheme="minorHAnsi" w:cstheme="minorHAnsi"/>
          <w:noProof/>
          <w:sz w:val="20"/>
        </w:rPr>
      </w:pPr>
      <w:r w:rsidRPr="007D1F84">
        <w:rPr>
          <w:rFonts w:asciiTheme="minorHAnsi" w:hAnsiTheme="minorHAnsi" w:cstheme="minorHAnsi"/>
          <w:noProof/>
          <w:sz w:val="20"/>
        </w:rPr>
        <w:t xml:space="preserve">The </w:t>
      </w:r>
      <w:r w:rsidR="00F15B1A" w:rsidRPr="007D1F84">
        <w:rPr>
          <w:rFonts w:asciiTheme="minorHAnsi" w:hAnsiTheme="minorHAnsi" w:cstheme="minorHAnsi"/>
          <w:sz w:val="20"/>
        </w:rPr>
        <w:t>Old Vicarage School</w:t>
      </w:r>
      <w:r w:rsidR="00026754" w:rsidRPr="007D1F84">
        <w:rPr>
          <w:rFonts w:asciiTheme="minorHAnsi" w:hAnsiTheme="minorHAnsi" w:cstheme="minorHAnsi"/>
          <w:sz w:val="20"/>
        </w:rPr>
        <w:t xml:space="preserve"> </w:t>
      </w:r>
      <w:r w:rsidRPr="007D1F84">
        <w:rPr>
          <w:rFonts w:asciiTheme="minorHAnsi" w:hAnsiTheme="minorHAnsi" w:cstheme="minorHAnsi"/>
          <w:noProof/>
          <w:sz w:val="20"/>
        </w:rPr>
        <w:t>believes that all children should be offered the opportunity of receiving an appropriate, comprehensive and well</w:t>
      </w:r>
      <w:r w:rsidRPr="007D1F84">
        <w:rPr>
          <w:rFonts w:asciiTheme="minorHAnsi" w:hAnsiTheme="minorHAnsi" w:cstheme="minorHAnsi"/>
          <w:noProof/>
          <w:sz w:val="20"/>
        </w:rPr>
        <w:noBreakHyphen/>
        <w:t xml:space="preserve">planned programme of </w:t>
      </w:r>
      <w:r w:rsidR="0085647E" w:rsidRPr="007D1F84">
        <w:rPr>
          <w:rFonts w:asciiTheme="minorHAnsi" w:hAnsiTheme="minorHAnsi" w:cstheme="minorHAnsi"/>
          <w:noProof/>
          <w:sz w:val="20"/>
        </w:rPr>
        <w:t xml:space="preserve">Relationships and </w:t>
      </w:r>
      <w:r w:rsidRPr="007D1F84">
        <w:rPr>
          <w:rFonts w:asciiTheme="minorHAnsi" w:hAnsiTheme="minorHAnsi" w:cstheme="minorHAnsi"/>
          <w:noProof/>
          <w:sz w:val="20"/>
        </w:rPr>
        <w:t>Sex Education in accordance with the law and government policy.</w:t>
      </w:r>
      <w:r w:rsidR="00781921" w:rsidRPr="007D1F84">
        <w:rPr>
          <w:rFonts w:asciiTheme="minorHAnsi" w:hAnsiTheme="minorHAnsi" w:cstheme="minorHAnsi"/>
          <w:noProof/>
          <w:sz w:val="20"/>
        </w:rPr>
        <w:t xml:space="preserve"> </w:t>
      </w:r>
      <w:r w:rsidRPr="007D1F84">
        <w:rPr>
          <w:rFonts w:asciiTheme="minorHAnsi" w:hAnsiTheme="minorHAnsi" w:cstheme="minorHAnsi"/>
          <w:noProof/>
          <w:sz w:val="20"/>
        </w:rPr>
        <w:t>Relationships</w:t>
      </w:r>
      <w:r w:rsidR="00781921" w:rsidRPr="007D1F84">
        <w:rPr>
          <w:rFonts w:asciiTheme="minorHAnsi" w:hAnsiTheme="minorHAnsi" w:cstheme="minorHAnsi"/>
          <w:noProof/>
          <w:sz w:val="20"/>
        </w:rPr>
        <w:t xml:space="preserve"> and Sex</w:t>
      </w:r>
      <w:r w:rsidRPr="007D1F84">
        <w:rPr>
          <w:rFonts w:asciiTheme="minorHAnsi" w:hAnsiTheme="minorHAnsi" w:cstheme="minorHAnsi"/>
          <w:noProof/>
          <w:sz w:val="20"/>
        </w:rPr>
        <w:t xml:space="preserve"> education is taught</w:t>
      </w:r>
      <w:r w:rsidR="000E6172" w:rsidRPr="007D1F84">
        <w:rPr>
          <w:rFonts w:asciiTheme="minorHAnsi" w:hAnsiTheme="minorHAnsi" w:cstheme="minorHAnsi"/>
          <w:noProof/>
          <w:sz w:val="20"/>
        </w:rPr>
        <w:t>,</w:t>
      </w:r>
      <w:r w:rsidRPr="007D1F84">
        <w:rPr>
          <w:rFonts w:asciiTheme="minorHAnsi" w:hAnsiTheme="minorHAnsi" w:cstheme="minorHAnsi"/>
          <w:noProof/>
          <w:sz w:val="20"/>
        </w:rPr>
        <w:t xml:space="preserve"> in</w:t>
      </w:r>
      <w:r w:rsidR="000E6172" w:rsidRPr="007D1F84">
        <w:rPr>
          <w:rFonts w:asciiTheme="minorHAnsi" w:hAnsiTheme="minorHAnsi" w:cstheme="minorHAnsi"/>
          <w:noProof/>
          <w:sz w:val="20"/>
        </w:rPr>
        <w:t xml:space="preserve"> part, through</w:t>
      </w:r>
      <w:r w:rsidRPr="007D1F84">
        <w:rPr>
          <w:rFonts w:asciiTheme="minorHAnsi" w:hAnsiTheme="minorHAnsi" w:cstheme="minorHAnsi"/>
          <w:noProof/>
          <w:sz w:val="20"/>
        </w:rPr>
        <w:t xml:space="preserve"> Science lessons in accordance with the National Curriculum. All children at </w:t>
      </w:r>
      <w:r w:rsidR="00F15B1A" w:rsidRPr="007D1F84">
        <w:rPr>
          <w:rFonts w:asciiTheme="minorHAnsi" w:hAnsiTheme="minorHAnsi" w:cstheme="minorHAnsi"/>
          <w:sz w:val="20"/>
        </w:rPr>
        <w:t>Old Vicarage School</w:t>
      </w:r>
      <w:r w:rsidR="00194451" w:rsidRPr="007D1F84">
        <w:rPr>
          <w:rFonts w:asciiTheme="minorHAnsi" w:hAnsiTheme="minorHAnsi" w:cstheme="minorHAnsi"/>
          <w:noProof/>
          <w:sz w:val="20"/>
        </w:rPr>
        <w:t xml:space="preserve"> </w:t>
      </w:r>
      <w:r w:rsidRPr="007D1F84">
        <w:rPr>
          <w:rFonts w:asciiTheme="minorHAnsi" w:hAnsiTheme="minorHAnsi" w:cstheme="minorHAnsi"/>
          <w:noProof/>
          <w:sz w:val="20"/>
        </w:rPr>
        <w:t xml:space="preserve">have a basic entitlement to information about the human life cycle and reproduction, which is covered in the science curriculum.   Parents do not have the right to withdraw children from this provision which forms the basis for understanding the nature of life itself. </w:t>
      </w:r>
    </w:p>
    <w:p w14:paraId="5EFE5C2A" w14:textId="687CDA41" w:rsidR="00511D64" w:rsidRPr="007D1F84" w:rsidRDefault="00511D64" w:rsidP="00511D64">
      <w:pPr>
        <w:tabs>
          <w:tab w:val="left" w:pos="284"/>
        </w:tabs>
        <w:spacing w:after="0"/>
        <w:jc w:val="both"/>
        <w:rPr>
          <w:rFonts w:cstheme="minorHAnsi"/>
          <w:sz w:val="20"/>
          <w:szCs w:val="20"/>
        </w:rPr>
      </w:pPr>
      <w:r w:rsidRPr="007D1F84">
        <w:rPr>
          <w:rFonts w:cstheme="minorHAnsi"/>
          <w:sz w:val="20"/>
          <w:szCs w:val="20"/>
        </w:rPr>
        <w:t xml:space="preserve">The School will provide a supervised, quiet working area for any students who are withdrawn. If necessary, alternative work will be provided. Once a child has been </w:t>
      </w:r>
      <w:proofErr w:type="gramStart"/>
      <w:r w:rsidRPr="007D1F84">
        <w:rPr>
          <w:rFonts w:cstheme="minorHAnsi"/>
          <w:sz w:val="20"/>
          <w:szCs w:val="20"/>
        </w:rPr>
        <w:t>withdrawn</w:t>
      </w:r>
      <w:proofErr w:type="gramEnd"/>
      <w:r w:rsidRPr="007D1F84">
        <w:rPr>
          <w:rFonts w:cstheme="minorHAnsi"/>
          <w:sz w:val="20"/>
          <w:szCs w:val="20"/>
        </w:rPr>
        <w:t xml:space="preserve"> they cannot take part in the </w:t>
      </w:r>
      <w:r w:rsidR="000E6172" w:rsidRPr="007D1F84">
        <w:rPr>
          <w:rFonts w:cstheme="minorHAnsi"/>
          <w:sz w:val="20"/>
          <w:szCs w:val="20"/>
        </w:rPr>
        <w:t xml:space="preserve">Sex education </w:t>
      </w:r>
      <w:r w:rsidRPr="007D1F84">
        <w:rPr>
          <w:rFonts w:cstheme="minorHAnsi"/>
          <w:sz w:val="20"/>
          <w:szCs w:val="20"/>
        </w:rPr>
        <w:t>programme until the request for withdrawal has been removed.</w:t>
      </w:r>
    </w:p>
    <w:p w14:paraId="0980E99A" w14:textId="77777777" w:rsidR="007F0018" w:rsidRPr="007D1F84" w:rsidRDefault="007F0018" w:rsidP="007F0018">
      <w:pPr>
        <w:spacing w:after="0" w:line="276" w:lineRule="auto"/>
        <w:jc w:val="both"/>
        <w:rPr>
          <w:rFonts w:cstheme="minorHAnsi"/>
          <w:sz w:val="20"/>
          <w:szCs w:val="20"/>
        </w:rPr>
      </w:pPr>
    </w:p>
    <w:p w14:paraId="3F63C299" w14:textId="5B0F9E58" w:rsidR="00D126C4" w:rsidRPr="007D1F84" w:rsidRDefault="00D126C4" w:rsidP="007F0018">
      <w:pPr>
        <w:spacing w:after="0" w:line="276" w:lineRule="auto"/>
        <w:jc w:val="both"/>
        <w:rPr>
          <w:rFonts w:cstheme="minorHAnsi"/>
          <w:sz w:val="20"/>
          <w:szCs w:val="20"/>
        </w:rPr>
      </w:pPr>
      <w:r w:rsidRPr="007D1F84">
        <w:rPr>
          <w:rFonts w:cstheme="minorHAnsi"/>
          <w:b/>
          <w:sz w:val="20"/>
          <w:szCs w:val="20"/>
        </w:rPr>
        <w:t>Assessment</w:t>
      </w:r>
      <w:r w:rsidR="00991F6D" w:rsidRPr="007D1F84">
        <w:rPr>
          <w:rFonts w:cstheme="minorHAnsi"/>
          <w:b/>
          <w:sz w:val="20"/>
          <w:szCs w:val="20"/>
        </w:rPr>
        <w:t xml:space="preserve">: </w:t>
      </w:r>
      <w:r w:rsidR="00F15B1A" w:rsidRPr="007D1F84">
        <w:rPr>
          <w:rFonts w:cstheme="minorHAnsi"/>
          <w:sz w:val="20"/>
          <w:szCs w:val="20"/>
        </w:rPr>
        <w:t>Old Vicarage School</w:t>
      </w:r>
      <w:r w:rsidR="00026754" w:rsidRPr="007D1F84">
        <w:rPr>
          <w:rFonts w:cstheme="minorHAnsi"/>
          <w:noProof/>
          <w:sz w:val="20"/>
          <w:szCs w:val="20"/>
        </w:rPr>
        <w:t xml:space="preserve"> </w:t>
      </w:r>
      <w:r w:rsidRPr="007D1F84">
        <w:rPr>
          <w:rFonts w:cstheme="minorHAnsi"/>
          <w:sz w:val="20"/>
          <w:szCs w:val="20"/>
        </w:rPr>
        <w:t>maintains the same high expectations of the quality of pupils’ work in these subjects as for other curriculum areas. A strong curriculum will build on the knowledge pupils have previously acquired, including in other subjects, with regular feedback provided on pupil</w:t>
      </w:r>
      <w:r w:rsidRPr="007D1F84">
        <w:rPr>
          <w:rFonts w:cstheme="minorHAnsi"/>
          <w:spacing w:val="-10"/>
          <w:sz w:val="20"/>
          <w:szCs w:val="20"/>
        </w:rPr>
        <w:t xml:space="preserve"> </w:t>
      </w:r>
      <w:r w:rsidRPr="007D1F84">
        <w:rPr>
          <w:rFonts w:cstheme="minorHAnsi"/>
          <w:sz w:val="20"/>
          <w:szCs w:val="20"/>
        </w:rPr>
        <w:t>progress. Lessons are planned to ensure that pupils of differing abilities, including the most able, are suitably challenged. Pupil learning is assessed, and assessments used to identify where pupils need extra support or</w:t>
      </w:r>
      <w:r w:rsidRPr="007D1F84">
        <w:rPr>
          <w:rFonts w:cstheme="minorHAnsi"/>
          <w:spacing w:val="-25"/>
          <w:sz w:val="20"/>
          <w:szCs w:val="20"/>
        </w:rPr>
        <w:t xml:space="preserve"> </w:t>
      </w:r>
      <w:r w:rsidRPr="007D1F84">
        <w:rPr>
          <w:rFonts w:cstheme="minorHAnsi"/>
          <w:sz w:val="20"/>
          <w:szCs w:val="20"/>
        </w:rPr>
        <w:t>intervention. Whilst there is no formal assessment for these subjects in the sense of an examination, we use a range of methods, for example, written assignments</w:t>
      </w:r>
      <w:r w:rsidR="00E60138" w:rsidRPr="007D1F84">
        <w:rPr>
          <w:rFonts w:cstheme="minorHAnsi"/>
          <w:sz w:val="20"/>
          <w:szCs w:val="20"/>
        </w:rPr>
        <w:t xml:space="preserve"> / answering of scenario cards, </w:t>
      </w:r>
      <w:proofErr w:type="gramStart"/>
      <w:r w:rsidR="00E60138" w:rsidRPr="007D1F84">
        <w:rPr>
          <w:rFonts w:cstheme="minorHAnsi"/>
          <w:sz w:val="20"/>
          <w:szCs w:val="20"/>
        </w:rPr>
        <w:t>discussions</w:t>
      </w:r>
      <w:proofErr w:type="gramEnd"/>
      <w:r w:rsidRPr="007D1F84">
        <w:rPr>
          <w:rFonts w:cstheme="minorHAnsi"/>
          <w:sz w:val="20"/>
          <w:szCs w:val="20"/>
        </w:rPr>
        <w:t xml:space="preserve"> or self-evaluations, to capture</w:t>
      </w:r>
      <w:r w:rsidRPr="007D1F84">
        <w:rPr>
          <w:rFonts w:cstheme="minorHAnsi"/>
          <w:spacing w:val="-5"/>
          <w:sz w:val="20"/>
          <w:szCs w:val="20"/>
        </w:rPr>
        <w:t xml:space="preserve"> </w:t>
      </w:r>
      <w:r w:rsidRPr="007D1F84">
        <w:rPr>
          <w:rFonts w:cstheme="minorHAnsi"/>
          <w:sz w:val="20"/>
          <w:szCs w:val="20"/>
        </w:rPr>
        <w:t>prog</w:t>
      </w:r>
      <w:bookmarkStart w:id="7" w:name="_bookmark41"/>
      <w:bookmarkEnd w:id="7"/>
      <w:r w:rsidRPr="007D1F84">
        <w:rPr>
          <w:rFonts w:cstheme="minorHAnsi"/>
          <w:sz w:val="20"/>
          <w:szCs w:val="20"/>
        </w:rPr>
        <w:t>ress.</w:t>
      </w:r>
    </w:p>
    <w:p w14:paraId="33E60F9A" w14:textId="1BF1650F" w:rsidR="002F72D0" w:rsidRPr="007D1F84" w:rsidRDefault="002F72D0" w:rsidP="007F0018">
      <w:pPr>
        <w:spacing w:after="0" w:line="276" w:lineRule="auto"/>
        <w:jc w:val="both"/>
        <w:rPr>
          <w:rFonts w:cstheme="minorHAnsi"/>
          <w:sz w:val="20"/>
          <w:szCs w:val="20"/>
        </w:rPr>
      </w:pPr>
    </w:p>
    <w:p w14:paraId="18DB8D37" w14:textId="02601121" w:rsidR="002F72D0" w:rsidRPr="007D1F84" w:rsidRDefault="002F72D0" w:rsidP="007F0018">
      <w:pPr>
        <w:spacing w:after="0" w:line="276" w:lineRule="auto"/>
        <w:jc w:val="both"/>
        <w:rPr>
          <w:rFonts w:cstheme="minorHAnsi"/>
          <w:sz w:val="20"/>
          <w:szCs w:val="20"/>
        </w:rPr>
      </w:pPr>
      <w:r w:rsidRPr="007D1F84">
        <w:rPr>
          <w:rFonts w:cstheme="minorHAnsi"/>
          <w:b/>
          <w:bCs/>
          <w:sz w:val="20"/>
          <w:szCs w:val="20"/>
        </w:rPr>
        <w:t xml:space="preserve">Monitoring and Evaluating the </w:t>
      </w:r>
      <w:r w:rsidR="00063CD1" w:rsidRPr="007D1F84">
        <w:rPr>
          <w:rFonts w:cstheme="minorHAnsi"/>
          <w:b/>
          <w:bCs/>
          <w:sz w:val="20"/>
          <w:szCs w:val="20"/>
        </w:rPr>
        <w:t xml:space="preserve">Impact </w:t>
      </w:r>
      <w:r w:rsidRPr="007D1F84">
        <w:rPr>
          <w:rFonts w:cstheme="minorHAnsi"/>
          <w:b/>
          <w:bCs/>
          <w:sz w:val="20"/>
          <w:szCs w:val="20"/>
        </w:rPr>
        <w:t xml:space="preserve">of RSE: </w:t>
      </w:r>
      <w:r w:rsidRPr="007D1F84">
        <w:rPr>
          <w:rFonts w:cstheme="minorHAnsi"/>
          <w:sz w:val="20"/>
          <w:szCs w:val="20"/>
        </w:rPr>
        <w:t xml:space="preserve">The school will regularly monitor relationships, </w:t>
      </w:r>
      <w:proofErr w:type="gramStart"/>
      <w:r w:rsidRPr="007D1F84">
        <w:rPr>
          <w:rFonts w:cstheme="minorHAnsi"/>
          <w:sz w:val="20"/>
          <w:szCs w:val="20"/>
        </w:rPr>
        <w:t>Health</w:t>
      </w:r>
      <w:proofErr w:type="gramEnd"/>
      <w:r w:rsidRPr="007D1F84">
        <w:rPr>
          <w:rFonts w:cstheme="minorHAnsi"/>
          <w:sz w:val="20"/>
          <w:szCs w:val="20"/>
        </w:rPr>
        <w:t xml:space="preserve"> and Sex Education to ensure the curriculum is effective and meeting the needs of our pupils. This will be carried out by the RSE subject lead alongside support from the senior leadership team, </w:t>
      </w:r>
      <w:proofErr w:type="gramStart"/>
      <w:r w:rsidRPr="007D1F84">
        <w:rPr>
          <w:rFonts w:cstheme="minorHAnsi"/>
          <w:sz w:val="20"/>
          <w:szCs w:val="20"/>
        </w:rPr>
        <w:t>parents</w:t>
      </w:r>
      <w:proofErr w:type="gramEnd"/>
      <w:r w:rsidRPr="007D1F84">
        <w:rPr>
          <w:rFonts w:cstheme="minorHAnsi"/>
          <w:sz w:val="20"/>
          <w:szCs w:val="20"/>
        </w:rPr>
        <w:t xml:space="preserve"> and pupils for specific aspects of the curriculum. Monitoring will involve:</w:t>
      </w:r>
    </w:p>
    <w:p w14:paraId="39F11380" w14:textId="05FAC21D" w:rsidR="002F72D0" w:rsidRPr="007D1F84" w:rsidRDefault="002F72D0" w:rsidP="002F72D0">
      <w:pPr>
        <w:pStyle w:val="ListParagraph"/>
        <w:numPr>
          <w:ilvl w:val="0"/>
          <w:numId w:val="9"/>
        </w:numPr>
        <w:spacing w:line="276" w:lineRule="auto"/>
        <w:ind w:left="284" w:hanging="284"/>
        <w:jc w:val="both"/>
        <w:rPr>
          <w:rFonts w:asciiTheme="minorHAnsi" w:hAnsiTheme="minorHAnsi" w:cstheme="minorHAnsi"/>
          <w:sz w:val="20"/>
          <w:szCs w:val="20"/>
        </w:rPr>
      </w:pPr>
      <w:r w:rsidRPr="007D1F84">
        <w:rPr>
          <w:rFonts w:asciiTheme="minorHAnsi" w:hAnsiTheme="minorHAnsi" w:cstheme="minorHAnsi"/>
          <w:sz w:val="20"/>
          <w:szCs w:val="20"/>
        </w:rPr>
        <w:t>Reviewing pupils’ learning within books and assessments</w:t>
      </w:r>
    </w:p>
    <w:p w14:paraId="7FF58B7A" w14:textId="099E8008" w:rsidR="002F72D0" w:rsidRPr="007D1F84" w:rsidRDefault="002F72D0" w:rsidP="002F72D0">
      <w:pPr>
        <w:pStyle w:val="ListParagraph"/>
        <w:numPr>
          <w:ilvl w:val="0"/>
          <w:numId w:val="9"/>
        </w:numPr>
        <w:spacing w:line="276" w:lineRule="auto"/>
        <w:ind w:left="284" w:hanging="284"/>
        <w:jc w:val="both"/>
        <w:rPr>
          <w:rFonts w:asciiTheme="minorHAnsi" w:hAnsiTheme="minorHAnsi" w:cstheme="minorHAnsi"/>
          <w:sz w:val="20"/>
          <w:szCs w:val="20"/>
        </w:rPr>
      </w:pPr>
      <w:r w:rsidRPr="007D1F84">
        <w:rPr>
          <w:rFonts w:asciiTheme="minorHAnsi" w:hAnsiTheme="minorHAnsi" w:cstheme="minorHAnsi"/>
          <w:sz w:val="20"/>
          <w:szCs w:val="20"/>
        </w:rPr>
        <w:t xml:space="preserve">Reviewing curriculum resources with parents and pupils </w:t>
      </w:r>
    </w:p>
    <w:p w14:paraId="2B68AA2D" w14:textId="6E1AA222" w:rsidR="002F72D0" w:rsidRPr="007D1F84" w:rsidRDefault="002F72D0" w:rsidP="002F72D0">
      <w:pPr>
        <w:pStyle w:val="ListParagraph"/>
        <w:numPr>
          <w:ilvl w:val="0"/>
          <w:numId w:val="9"/>
        </w:numPr>
        <w:spacing w:line="276" w:lineRule="auto"/>
        <w:ind w:left="284" w:hanging="284"/>
        <w:jc w:val="both"/>
        <w:rPr>
          <w:rFonts w:asciiTheme="minorHAnsi" w:hAnsiTheme="minorHAnsi" w:cstheme="minorHAnsi"/>
          <w:sz w:val="20"/>
          <w:szCs w:val="20"/>
        </w:rPr>
      </w:pPr>
      <w:r w:rsidRPr="007D1F84">
        <w:rPr>
          <w:rFonts w:asciiTheme="minorHAnsi" w:hAnsiTheme="minorHAnsi" w:cstheme="minorHAnsi"/>
          <w:sz w:val="20"/>
          <w:szCs w:val="20"/>
        </w:rPr>
        <w:t xml:space="preserve">Ensuring that vocabulary being used within lessons is appropriate to the current language being used by children </w:t>
      </w:r>
      <w:proofErr w:type="gramStart"/>
      <w:r w:rsidRPr="007D1F84">
        <w:rPr>
          <w:rFonts w:asciiTheme="minorHAnsi" w:hAnsiTheme="minorHAnsi" w:cstheme="minorHAnsi"/>
          <w:sz w:val="20"/>
          <w:szCs w:val="20"/>
        </w:rPr>
        <w:t>e.g.</w:t>
      </w:r>
      <w:proofErr w:type="gramEnd"/>
      <w:r w:rsidRPr="007D1F84">
        <w:rPr>
          <w:rFonts w:asciiTheme="minorHAnsi" w:hAnsiTheme="minorHAnsi" w:cstheme="minorHAnsi"/>
          <w:sz w:val="20"/>
          <w:szCs w:val="20"/>
        </w:rPr>
        <w:t xml:space="preserve"> ‘sexting’</w:t>
      </w:r>
    </w:p>
    <w:p w14:paraId="0ECAE419" w14:textId="64920817" w:rsidR="002F72D0" w:rsidRPr="007D1F84" w:rsidRDefault="002F72D0" w:rsidP="002F72D0">
      <w:pPr>
        <w:pStyle w:val="ListParagraph"/>
        <w:numPr>
          <w:ilvl w:val="0"/>
          <w:numId w:val="9"/>
        </w:numPr>
        <w:spacing w:line="276" w:lineRule="auto"/>
        <w:ind w:left="284" w:hanging="284"/>
        <w:jc w:val="both"/>
        <w:rPr>
          <w:rFonts w:asciiTheme="minorHAnsi" w:hAnsiTheme="minorHAnsi" w:cstheme="minorHAnsi"/>
          <w:sz w:val="20"/>
          <w:szCs w:val="20"/>
        </w:rPr>
      </w:pPr>
      <w:r w:rsidRPr="007D1F84">
        <w:rPr>
          <w:rFonts w:asciiTheme="minorHAnsi" w:hAnsiTheme="minorHAnsi" w:cstheme="minorHAnsi"/>
          <w:sz w:val="20"/>
          <w:szCs w:val="20"/>
        </w:rPr>
        <w:lastRenderedPageBreak/>
        <w:t>Reviewing parent and pupil questionnaire responses to look for developments that can be made.</w:t>
      </w:r>
    </w:p>
    <w:p w14:paraId="2FEA654A" w14:textId="4E3C84A6" w:rsidR="001A1AB9" w:rsidRPr="007D1F84" w:rsidRDefault="001A1AB9" w:rsidP="007F0018">
      <w:pPr>
        <w:spacing w:after="0" w:line="276" w:lineRule="auto"/>
        <w:jc w:val="both"/>
        <w:rPr>
          <w:rFonts w:cstheme="minorHAnsi"/>
          <w:sz w:val="20"/>
          <w:szCs w:val="20"/>
        </w:rPr>
      </w:pPr>
    </w:p>
    <w:p w14:paraId="2DA189E8" w14:textId="0432DFB5" w:rsidR="001A1AB9" w:rsidRPr="007D1F84" w:rsidRDefault="00F15B1A" w:rsidP="001A1AB9">
      <w:pPr>
        <w:spacing w:after="0" w:line="276" w:lineRule="auto"/>
        <w:jc w:val="both"/>
        <w:rPr>
          <w:rFonts w:cstheme="minorHAnsi"/>
          <w:b/>
          <w:sz w:val="20"/>
          <w:szCs w:val="20"/>
        </w:rPr>
      </w:pPr>
      <w:r w:rsidRPr="007D1F84">
        <w:rPr>
          <w:rFonts w:cstheme="minorHAnsi"/>
          <w:b/>
          <w:sz w:val="20"/>
          <w:szCs w:val="20"/>
        </w:rPr>
        <w:t>Proprietors</w:t>
      </w:r>
      <w:r w:rsidR="00D8144D" w:rsidRPr="007D1F84">
        <w:rPr>
          <w:rFonts w:cstheme="minorHAnsi"/>
          <w:b/>
          <w:sz w:val="20"/>
          <w:szCs w:val="20"/>
        </w:rPr>
        <w:t xml:space="preserve">: </w:t>
      </w:r>
      <w:r w:rsidR="001A1AB9" w:rsidRPr="007D1F84">
        <w:rPr>
          <w:rFonts w:cstheme="minorHAnsi"/>
          <w:bCs/>
          <w:sz w:val="20"/>
          <w:szCs w:val="20"/>
        </w:rPr>
        <w:t xml:space="preserve">As well as fulfilling their legal obligations, the </w:t>
      </w:r>
      <w:r w:rsidRPr="007D1F84">
        <w:rPr>
          <w:rFonts w:cstheme="minorHAnsi"/>
          <w:bCs/>
          <w:sz w:val="20"/>
          <w:szCs w:val="20"/>
        </w:rPr>
        <w:t>Proprietors</w:t>
      </w:r>
      <w:r w:rsidR="00DE200C" w:rsidRPr="007D1F84">
        <w:rPr>
          <w:rFonts w:cstheme="minorHAnsi"/>
          <w:bCs/>
          <w:sz w:val="20"/>
          <w:szCs w:val="20"/>
        </w:rPr>
        <w:t xml:space="preserve"> will</w:t>
      </w:r>
      <w:r w:rsidR="001A1AB9" w:rsidRPr="007D1F84">
        <w:rPr>
          <w:rFonts w:cstheme="minorHAnsi"/>
          <w:bCs/>
          <w:sz w:val="20"/>
          <w:szCs w:val="20"/>
        </w:rPr>
        <w:t xml:space="preserve"> also make sure that:</w:t>
      </w:r>
    </w:p>
    <w:p w14:paraId="293457BC" w14:textId="02873596" w:rsidR="001A1AB9" w:rsidRPr="007D1F84" w:rsidRDefault="001A1AB9" w:rsidP="0027609A">
      <w:pPr>
        <w:pStyle w:val="ListParagraph"/>
        <w:numPr>
          <w:ilvl w:val="0"/>
          <w:numId w:val="33"/>
        </w:numPr>
        <w:spacing w:line="276" w:lineRule="auto"/>
        <w:ind w:left="284" w:hanging="284"/>
        <w:jc w:val="both"/>
        <w:rPr>
          <w:rFonts w:asciiTheme="minorHAnsi" w:hAnsiTheme="minorHAnsi" w:cstheme="minorHAnsi"/>
          <w:bCs/>
          <w:sz w:val="20"/>
          <w:szCs w:val="20"/>
        </w:rPr>
      </w:pPr>
      <w:r w:rsidRPr="007D1F84">
        <w:rPr>
          <w:rFonts w:asciiTheme="minorHAnsi" w:hAnsiTheme="minorHAnsi" w:cstheme="minorHAnsi"/>
          <w:bCs/>
          <w:sz w:val="20"/>
          <w:szCs w:val="20"/>
        </w:rPr>
        <w:t xml:space="preserve">all pupils make progress in achieving the expected educational </w:t>
      </w:r>
      <w:proofErr w:type="gramStart"/>
      <w:r w:rsidRPr="007D1F84">
        <w:rPr>
          <w:rFonts w:asciiTheme="minorHAnsi" w:hAnsiTheme="minorHAnsi" w:cstheme="minorHAnsi"/>
          <w:bCs/>
          <w:sz w:val="20"/>
          <w:szCs w:val="20"/>
        </w:rPr>
        <w:t>outcomes;</w:t>
      </w:r>
      <w:proofErr w:type="gramEnd"/>
    </w:p>
    <w:p w14:paraId="58168197" w14:textId="3E28C168" w:rsidR="001A1AB9" w:rsidRPr="007D1F84" w:rsidRDefault="001A1AB9" w:rsidP="0027609A">
      <w:pPr>
        <w:pStyle w:val="ListParagraph"/>
        <w:numPr>
          <w:ilvl w:val="0"/>
          <w:numId w:val="33"/>
        </w:numPr>
        <w:spacing w:line="276" w:lineRule="auto"/>
        <w:ind w:left="284" w:hanging="284"/>
        <w:jc w:val="both"/>
        <w:rPr>
          <w:rFonts w:asciiTheme="minorHAnsi" w:hAnsiTheme="minorHAnsi" w:cstheme="minorHAnsi"/>
          <w:bCs/>
          <w:sz w:val="20"/>
          <w:szCs w:val="20"/>
        </w:rPr>
      </w:pPr>
      <w:r w:rsidRPr="007D1F84">
        <w:rPr>
          <w:rFonts w:asciiTheme="minorHAnsi" w:hAnsiTheme="minorHAnsi" w:cstheme="minorHAnsi"/>
          <w:bCs/>
          <w:sz w:val="20"/>
          <w:szCs w:val="20"/>
        </w:rPr>
        <w:t xml:space="preserve">the subjects are well led, effectively managed and well </w:t>
      </w:r>
      <w:proofErr w:type="gramStart"/>
      <w:r w:rsidRPr="007D1F84">
        <w:rPr>
          <w:rFonts w:asciiTheme="minorHAnsi" w:hAnsiTheme="minorHAnsi" w:cstheme="minorHAnsi"/>
          <w:bCs/>
          <w:sz w:val="20"/>
          <w:szCs w:val="20"/>
        </w:rPr>
        <w:t>planned;</w:t>
      </w:r>
      <w:proofErr w:type="gramEnd"/>
    </w:p>
    <w:p w14:paraId="727663D5" w14:textId="127B3A29" w:rsidR="001A1AB9" w:rsidRPr="007D1F84" w:rsidRDefault="001A1AB9" w:rsidP="0027609A">
      <w:pPr>
        <w:pStyle w:val="ListParagraph"/>
        <w:numPr>
          <w:ilvl w:val="0"/>
          <w:numId w:val="33"/>
        </w:numPr>
        <w:spacing w:line="276" w:lineRule="auto"/>
        <w:ind w:left="284" w:hanging="284"/>
        <w:jc w:val="both"/>
        <w:rPr>
          <w:rFonts w:asciiTheme="minorHAnsi" w:hAnsiTheme="minorHAnsi" w:cstheme="minorHAnsi"/>
          <w:bCs/>
          <w:sz w:val="20"/>
          <w:szCs w:val="20"/>
        </w:rPr>
      </w:pPr>
      <w:r w:rsidRPr="007D1F84">
        <w:rPr>
          <w:rFonts w:asciiTheme="minorHAnsi" w:hAnsiTheme="minorHAnsi" w:cstheme="minorHAnsi"/>
          <w:bCs/>
          <w:sz w:val="20"/>
          <w:szCs w:val="20"/>
        </w:rPr>
        <w:t xml:space="preserve">the quality of provision is subject to regular and effective </w:t>
      </w:r>
      <w:proofErr w:type="gramStart"/>
      <w:r w:rsidRPr="007D1F84">
        <w:rPr>
          <w:rFonts w:asciiTheme="minorHAnsi" w:hAnsiTheme="minorHAnsi" w:cstheme="minorHAnsi"/>
          <w:bCs/>
          <w:sz w:val="20"/>
          <w:szCs w:val="20"/>
        </w:rPr>
        <w:t>self-evaluation;</w:t>
      </w:r>
      <w:proofErr w:type="gramEnd"/>
    </w:p>
    <w:p w14:paraId="42E0C463" w14:textId="0FED21DA" w:rsidR="001A1AB9" w:rsidRPr="007D1F84" w:rsidRDefault="001A1AB9" w:rsidP="0027609A">
      <w:pPr>
        <w:pStyle w:val="ListParagraph"/>
        <w:numPr>
          <w:ilvl w:val="0"/>
          <w:numId w:val="33"/>
        </w:numPr>
        <w:spacing w:line="276" w:lineRule="auto"/>
        <w:ind w:left="284" w:hanging="284"/>
        <w:jc w:val="both"/>
        <w:rPr>
          <w:rFonts w:asciiTheme="minorHAnsi" w:hAnsiTheme="minorHAnsi" w:cstheme="minorHAnsi"/>
          <w:bCs/>
          <w:sz w:val="20"/>
          <w:szCs w:val="20"/>
        </w:rPr>
      </w:pPr>
      <w:r w:rsidRPr="007D1F84">
        <w:rPr>
          <w:rFonts w:asciiTheme="minorHAnsi" w:hAnsiTheme="minorHAnsi" w:cstheme="minorHAnsi"/>
          <w:bCs/>
          <w:sz w:val="20"/>
          <w:szCs w:val="20"/>
        </w:rPr>
        <w:t xml:space="preserve">teaching is delivered in ways that are accessible to all pupils with </w:t>
      </w:r>
      <w:proofErr w:type="gramStart"/>
      <w:r w:rsidRPr="007D1F84">
        <w:rPr>
          <w:rFonts w:asciiTheme="minorHAnsi" w:hAnsiTheme="minorHAnsi" w:cstheme="minorHAnsi"/>
          <w:bCs/>
          <w:sz w:val="20"/>
          <w:szCs w:val="20"/>
        </w:rPr>
        <w:t>SEND;</w:t>
      </w:r>
      <w:proofErr w:type="gramEnd"/>
    </w:p>
    <w:p w14:paraId="43DAD3EB" w14:textId="6CB4946A" w:rsidR="001A1AB9" w:rsidRPr="007D1F84" w:rsidRDefault="001A1AB9" w:rsidP="0027609A">
      <w:pPr>
        <w:pStyle w:val="ListParagraph"/>
        <w:numPr>
          <w:ilvl w:val="0"/>
          <w:numId w:val="33"/>
        </w:numPr>
        <w:spacing w:line="276" w:lineRule="auto"/>
        <w:ind w:left="284" w:hanging="284"/>
        <w:jc w:val="both"/>
        <w:rPr>
          <w:rFonts w:asciiTheme="minorHAnsi" w:hAnsiTheme="minorHAnsi" w:cstheme="minorHAnsi"/>
          <w:bCs/>
          <w:sz w:val="20"/>
          <w:szCs w:val="20"/>
        </w:rPr>
      </w:pPr>
      <w:r w:rsidRPr="007D1F84">
        <w:rPr>
          <w:rFonts w:asciiTheme="minorHAnsi" w:hAnsiTheme="minorHAnsi" w:cstheme="minorHAnsi"/>
          <w:bCs/>
          <w:sz w:val="20"/>
          <w:szCs w:val="20"/>
        </w:rPr>
        <w:t>clear information is provided for parents on the subject content and the right to request that their child is withdrawn; and,</w:t>
      </w:r>
    </w:p>
    <w:p w14:paraId="3D00C2ED" w14:textId="6D6D6042" w:rsidR="001A1AB9" w:rsidRPr="007D1F84" w:rsidRDefault="001A1AB9" w:rsidP="0027609A">
      <w:pPr>
        <w:pStyle w:val="ListParagraph"/>
        <w:numPr>
          <w:ilvl w:val="0"/>
          <w:numId w:val="33"/>
        </w:numPr>
        <w:spacing w:line="276" w:lineRule="auto"/>
        <w:ind w:left="284" w:hanging="284"/>
        <w:jc w:val="both"/>
        <w:rPr>
          <w:rFonts w:asciiTheme="minorHAnsi" w:hAnsiTheme="minorHAnsi" w:cstheme="minorHAnsi"/>
          <w:bCs/>
          <w:sz w:val="20"/>
          <w:szCs w:val="20"/>
        </w:rPr>
      </w:pPr>
      <w:r w:rsidRPr="007D1F84">
        <w:rPr>
          <w:rFonts w:asciiTheme="minorHAnsi" w:hAnsiTheme="minorHAnsi" w:cstheme="minorHAnsi"/>
          <w:bCs/>
          <w:sz w:val="20"/>
          <w:szCs w:val="20"/>
        </w:rPr>
        <w:t xml:space="preserve">the subjects are resourced, </w:t>
      </w:r>
      <w:proofErr w:type="gramStart"/>
      <w:r w:rsidRPr="007D1F84">
        <w:rPr>
          <w:rFonts w:asciiTheme="minorHAnsi" w:hAnsiTheme="minorHAnsi" w:cstheme="minorHAnsi"/>
          <w:bCs/>
          <w:sz w:val="20"/>
          <w:szCs w:val="20"/>
        </w:rPr>
        <w:t>staffed</w:t>
      </w:r>
      <w:proofErr w:type="gramEnd"/>
      <w:r w:rsidRPr="007D1F84">
        <w:rPr>
          <w:rFonts w:asciiTheme="minorHAnsi" w:hAnsiTheme="minorHAnsi" w:cstheme="minorHAnsi"/>
          <w:bCs/>
          <w:sz w:val="20"/>
          <w:szCs w:val="20"/>
        </w:rPr>
        <w:t xml:space="preserve"> and timetabled in a way that ensures that the school can fulfil its legal obligations.</w:t>
      </w:r>
    </w:p>
    <w:p w14:paraId="712D367B" w14:textId="77777777" w:rsidR="00D126C4" w:rsidRPr="007D1F84" w:rsidRDefault="00D126C4" w:rsidP="007F0018">
      <w:pPr>
        <w:spacing w:after="0" w:line="276" w:lineRule="auto"/>
        <w:jc w:val="both"/>
        <w:rPr>
          <w:rFonts w:cstheme="minorHAnsi"/>
          <w:sz w:val="20"/>
          <w:szCs w:val="20"/>
        </w:rPr>
      </w:pPr>
    </w:p>
    <w:p w14:paraId="6E8FF0C9" w14:textId="2A1F67D4" w:rsidR="007F0018" w:rsidRPr="007D1F84" w:rsidRDefault="007F0018" w:rsidP="003F3F50">
      <w:pPr>
        <w:pStyle w:val="aLCPSubhead"/>
        <w:rPr>
          <w:b/>
          <w:sz w:val="20"/>
          <w:szCs w:val="20"/>
        </w:rPr>
      </w:pPr>
      <w:r w:rsidRPr="007D1F84">
        <w:rPr>
          <w:b/>
          <w:bCs w:val="0"/>
          <w:sz w:val="20"/>
          <w:szCs w:val="20"/>
        </w:rPr>
        <w:t>Confidentiality:</w:t>
      </w:r>
      <w:r w:rsidRPr="007D1F84">
        <w:rPr>
          <w:sz w:val="20"/>
          <w:szCs w:val="20"/>
        </w:rPr>
        <w:t xml:space="preserve"> Teachers conduct Sex and Relationships Education lessons in a sensitive manner and in confidence. However, if a child makes a reference to being involved, or likely to be involved in sexual activity, then the teacher will take the matter seriously and deal with it as a matter of child protection. Teachers will respond in a similar way if a child indicates that they may have been a victim of abuse. In these circumstances, the teacher will talk to the child as a matter of urgency. If the teacher has concerns, they will draw their concerns to the attention of the Designated Safeguarding Lead. (See also</w:t>
      </w:r>
      <w:r w:rsidR="002F72D0" w:rsidRPr="007D1F84">
        <w:rPr>
          <w:sz w:val="20"/>
          <w:szCs w:val="20"/>
        </w:rPr>
        <w:t xml:space="preserve"> our</w:t>
      </w:r>
      <w:r w:rsidRPr="007D1F84">
        <w:rPr>
          <w:sz w:val="20"/>
          <w:szCs w:val="20"/>
        </w:rPr>
        <w:t xml:space="preserve"> Child Protection Policy.)</w:t>
      </w:r>
    </w:p>
    <w:p w14:paraId="57B9DA92" w14:textId="77777777" w:rsidR="00026754" w:rsidRPr="007D1F84" w:rsidRDefault="00026754" w:rsidP="00BF770A">
      <w:pPr>
        <w:spacing w:after="0" w:line="276" w:lineRule="auto"/>
        <w:jc w:val="both"/>
        <w:rPr>
          <w:rFonts w:cstheme="minorHAnsi"/>
          <w:b/>
          <w:bCs/>
          <w:sz w:val="20"/>
          <w:szCs w:val="20"/>
        </w:rPr>
      </w:pPr>
    </w:p>
    <w:p w14:paraId="3BDB5DBB" w14:textId="6585C3EA" w:rsidR="00BF770A" w:rsidRPr="007D1F84" w:rsidRDefault="00BF770A" w:rsidP="00BF770A">
      <w:pPr>
        <w:spacing w:after="0" w:line="276" w:lineRule="auto"/>
        <w:jc w:val="both"/>
        <w:rPr>
          <w:rFonts w:cstheme="minorHAnsi"/>
          <w:b/>
          <w:bCs/>
          <w:sz w:val="20"/>
          <w:szCs w:val="20"/>
        </w:rPr>
      </w:pPr>
      <w:r w:rsidRPr="007D1F84">
        <w:rPr>
          <w:rFonts w:cstheme="minorHAnsi"/>
          <w:b/>
          <w:bCs/>
          <w:sz w:val="20"/>
          <w:szCs w:val="20"/>
        </w:rPr>
        <w:t>Legal Status:</w:t>
      </w:r>
    </w:p>
    <w:p w14:paraId="69A7AE2A" w14:textId="77777777" w:rsidR="00BF770A" w:rsidRPr="007D1F84" w:rsidRDefault="00BF770A" w:rsidP="00BF770A">
      <w:pPr>
        <w:numPr>
          <w:ilvl w:val="0"/>
          <w:numId w:val="1"/>
        </w:numPr>
        <w:tabs>
          <w:tab w:val="left" w:pos="284"/>
        </w:tabs>
        <w:spacing w:after="0" w:line="276" w:lineRule="auto"/>
        <w:ind w:left="284" w:hanging="284"/>
        <w:jc w:val="both"/>
        <w:rPr>
          <w:rFonts w:cstheme="minorHAnsi"/>
          <w:sz w:val="20"/>
          <w:szCs w:val="20"/>
        </w:rPr>
      </w:pPr>
      <w:r w:rsidRPr="007D1F84">
        <w:rPr>
          <w:rFonts w:cstheme="minorHAnsi"/>
          <w:sz w:val="20"/>
          <w:szCs w:val="20"/>
        </w:rPr>
        <w:t>Complies with the Education (Independent School Standards) (England) (Amendment) Regulations currently in force.</w:t>
      </w:r>
    </w:p>
    <w:p w14:paraId="60D17C4A" w14:textId="77777777" w:rsidR="00BF770A" w:rsidRPr="007D1F84" w:rsidRDefault="00000000" w:rsidP="00BF770A">
      <w:pPr>
        <w:numPr>
          <w:ilvl w:val="0"/>
          <w:numId w:val="1"/>
        </w:numPr>
        <w:tabs>
          <w:tab w:val="left" w:pos="284"/>
        </w:tabs>
        <w:spacing w:after="0" w:line="276" w:lineRule="auto"/>
        <w:ind w:left="284" w:hanging="284"/>
        <w:jc w:val="both"/>
        <w:rPr>
          <w:rStyle w:val="Hyperlink"/>
          <w:rFonts w:cstheme="minorHAnsi"/>
          <w:color w:val="auto"/>
          <w:sz w:val="20"/>
          <w:szCs w:val="20"/>
          <w:u w:val="none"/>
        </w:rPr>
      </w:pPr>
      <w:hyperlink r:id="rId13" w:history="1">
        <w:r w:rsidR="00BF770A" w:rsidRPr="007D1F84">
          <w:rPr>
            <w:rStyle w:val="Hyperlink"/>
            <w:rFonts w:cstheme="minorHAnsi"/>
            <w:sz w:val="20"/>
            <w:szCs w:val="20"/>
          </w:rPr>
          <w:t>Relationships Education, Relationships and Sex Education (RSE) and Health Education</w:t>
        </w:r>
      </w:hyperlink>
      <w:r w:rsidR="00BF770A" w:rsidRPr="007D1F84">
        <w:rPr>
          <w:rStyle w:val="Hyperlink"/>
          <w:rFonts w:cstheme="minorHAnsi"/>
          <w:sz w:val="20"/>
          <w:szCs w:val="20"/>
        </w:rPr>
        <w:t xml:space="preserve"> (England) Regulations 2019</w:t>
      </w:r>
      <w:proofErr w:type="gramStart"/>
      <w:r w:rsidR="00BF770A" w:rsidRPr="007D1F84">
        <w:rPr>
          <w:rStyle w:val="Hyperlink"/>
          <w:rFonts w:cstheme="minorHAnsi"/>
          <w:sz w:val="20"/>
          <w:szCs w:val="20"/>
          <w:u w:val="none"/>
        </w:rPr>
        <w:t xml:space="preserve">   </w:t>
      </w:r>
      <w:r w:rsidR="00BF770A" w:rsidRPr="007D1F84">
        <w:rPr>
          <w:rStyle w:val="Hyperlink"/>
          <w:rFonts w:cstheme="minorHAnsi"/>
          <w:color w:val="auto"/>
          <w:sz w:val="20"/>
          <w:szCs w:val="20"/>
          <w:u w:val="none"/>
        </w:rPr>
        <w:t>(</w:t>
      </w:r>
      <w:proofErr w:type="gramEnd"/>
      <w:r w:rsidR="00BF770A" w:rsidRPr="007D1F84">
        <w:rPr>
          <w:rStyle w:val="Hyperlink"/>
          <w:rFonts w:cstheme="minorHAnsi"/>
          <w:color w:val="auto"/>
          <w:sz w:val="20"/>
          <w:szCs w:val="20"/>
          <w:u w:val="none"/>
        </w:rPr>
        <w:t>DfE: July 2019)</w:t>
      </w:r>
    </w:p>
    <w:p w14:paraId="5F9A0676" w14:textId="77777777" w:rsidR="00BF770A" w:rsidRPr="007D1F84" w:rsidRDefault="00BF770A" w:rsidP="00BF770A">
      <w:pPr>
        <w:numPr>
          <w:ilvl w:val="0"/>
          <w:numId w:val="1"/>
        </w:numPr>
        <w:tabs>
          <w:tab w:val="left" w:pos="284"/>
        </w:tabs>
        <w:spacing w:after="0" w:line="276" w:lineRule="auto"/>
        <w:ind w:left="284" w:hanging="284"/>
        <w:jc w:val="both"/>
        <w:rPr>
          <w:rFonts w:cstheme="minorHAnsi"/>
          <w:sz w:val="20"/>
          <w:szCs w:val="20"/>
        </w:rPr>
      </w:pPr>
      <w:r w:rsidRPr="007D1F84">
        <w:rPr>
          <w:rStyle w:val="Hyperlink"/>
          <w:rFonts w:cstheme="minorHAnsi"/>
          <w:color w:val="auto"/>
          <w:sz w:val="20"/>
          <w:szCs w:val="20"/>
          <w:u w:val="none"/>
        </w:rPr>
        <w:t xml:space="preserve">Sections 34 and 35 of the </w:t>
      </w:r>
      <w:hyperlink r:id="rId14" w:history="1">
        <w:r w:rsidRPr="007D1F84">
          <w:rPr>
            <w:rStyle w:val="Hyperlink"/>
            <w:rFonts w:cstheme="minorHAnsi"/>
            <w:sz w:val="20"/>
            <w:szCs w:val="20"/>
          </w:rPr>
          <w:t>Children and Social Work Act 2017</w:t>
        </w:r>
      </w:hyperlink>
      <w:r w:rsidRPr="007D1F84">
        <w:rPr>
          <w:rStyle w:val="Hyperlink"/>
          <w:rFonts w:cstheme="minorHAnsi"/>
          <w:color w:val="auto"/>
          <w:sz w:val="20"/>
          <w:szCs w:val="20"/>
          <w:u w:val="none"/>
        </w:rPr>
        <w:t xml:space="preserve"> (HM Gov: 2017)</w:t>
      </w:r>
    </w:p>
    <w:p w14:paraId="32F6C611" w14:textId="75B16395" w:rsidR="00BF770A" w:rsidRPr="007D1F84" w:rsidRDefault="00000000" w:rsidP="00BF770A">
      <w:pPr>
        <w:numPr>
          <w:ilvl w:val="0"/>
          <w:numId w:val="1"/>
        </w:numPr>
        <w:tabs>
          <w:tab w:val="left" w:pos="284"/>
        </w:tabs>
        <w:spacing w:after="0" w:line="276" w:lineRule="auto"/>
        <w:ind w:left="284" w:hanging="284"/>
        <w:jc w:val="both"/>
        <w:rPr>
          <w:rFonts w:cstheme="minorHAnsi"/>
          <w:sz w:val="20"/>
          <w:szCs w:val="20"/>
        </w:rPr>
      </w:pPr>
      <w:hyperlink r:id="rId15" w:history="1">
        <w:r w:rsidR="00BF770A" w:rsidRPr="007D1F84">
          <w:rPr>
            <w:rStyle w:val="Hyperlink"/>
            <w:rFonts w:cstheme="minorHAnsi"/>
            <w:sz w:val="20"/>
            <w:szCs w:val="20"/>
          </w:rPr>
          <w:t>Keeping Children Safe in Education</w:t>
        </w:r>
      </w:hyperlink>
      <w:r w:rsidR="00BF770A" w:rsidRPr="007D1F84">
        <w:rPr>
          <w:rFonts w:cstheme="minorHAnsi"/>
          <w:sz w:val="20"/>
          <w:szCs w:val="20"/>
        </w:rPr>
        <w:t xml:space="preserve"> (DfE: 20</w:t>
      </w:r>
      <w:r w:rsidR="00C05E05" w:rsidRPr="007D1F84">
        <w:rPr>
          <w:rFonts w:cstheme="minorHAnsi"/>
          <w:sz w:val="20"/>
          <w:szCs w:val="20"/>
        </w:rPr>
        <w:t>2</w:t>
      </w:r>
      <w:r w:rsidR="001A5C21">
        <w:rPr>
          <w:rFonts w:cstheme="minorHAnsi"/>
          <w:sz w:val="20"/>
          <w:szCs w:val="20"/>
        </w:rPr>
        <w:t>3</w:t>
      </w:r>
      <w:r w:rsidR="00BF770A" w:rsidRPr="007D1F84">
        <w:rPr>
          <w:rFonts w:cstheme="minorHAnsi"/>
          <w:sz w:val="20"/>
          <w:szCs w:val="20"/>
        </w:rPr>
        <w:t>)</w:t>
      </w:r>
    </w:p>
    <w:p w14:paraId="401954EA" w14:textId="77777777" w:rsidR="00BF770A" w:rsidRPr="007D1F84" w:rsidRDefault="00000000" w:rsidP="00BF770A">
      <w:pPr>
        <w:numPr>
          <w:ilvl w:val="0"/>
          <w:numId w:val="1"/>
        </w:numPr>
        <w:tabs>
          <w:tab w:val="left" w:pos="284"/>
        </w:tabs>
        <w:spacing w:after="0" w:line="276" w:lineRule="auto"/>
        <w:ind w:left="284" w:hanging="284"/>
        <w:jc w:val="both"/>
        <w:rPr>
          <w:rFonts w:cstheme="minorHAnsi"/>
          <w:sz w:val="20"/>
          <w:szCs w:val="20"/>
        </w:rPr>
      </w:pPr>
      <w:hyperlink r:id="rId16" w:history="1">
        <w:r w:rsidR="00BF770A" w:rsidRPr="007D1F84">
          <w:rPr>
            <w:rStyle w:val="Hyperlink"/>
            <w:rFonts w:cstheme="minorHAnsi"/>
            <w:sz w:val="20"/>
            <w:szCs w:val="20"/>
          </w:rPr>
          <w:t>The Equality Act 2010</w:t>
        </w:r>
      </w:hyperlink>
    </w:p>
    <w:p w14:paraId="26DB6D93" w14:textId="77777777" w:rsidR="00BF770A" w:rsidRPr="007D1F84" w:rsidRDefault="00000000" w:rsidP="00BF770A">
      <w:pPr>
        <w:numPr>
          <w:ilvl w:val="0"/>
          <w:numId w:val="1"/>
        </w:numPr>
        <w:tabs>
          <w:tab w:val="left" w:pos="284"/>
        </w:tabs>
        <w:spacing w:after="0" w:line="276" w:lineRule="auto"/>
        <w:ind w:left="284" w:hanging="284"/>
        <w:jc w:val="both"/>
        <w:rPr>
          <w:rFonts w:cstheme="minorHAnsi"/>
          <w:sz w:val="20"/>
          <w:szCs w:val="20"/>
        </w:rPr>
      </w:pPr>
      <w:hyperlink r:id="rId17" w:history="1">
        <w:r w:rsidR="00BF770A" w:rsidRPr="007D1F84">
          <w:rPr>
            <w:rStyle w:val="Hyperlink"/>
            <w:rFonts w:cstheme="minorHAnsi"/>
            <w:sz w:val="20"/>
            <w:szCs w:val="20"/>
          </w:rPr>
          <w:t>SEND Code of Practice: 0 to 25 years</w:t>
        </w:r>
      </w:hyperlink>
      <w:r w:rsidR="00BF770A" w:rsidRPr="007D1F84">
        <w:rPr>
          <w:rFonts w:cstheme="minorHAnsi"/>
          <w:sz w:val="20"/>
          <w:szCs w:val="20"/>
        </w:rPr>
        <w:t xml:space="preserve"> (DfE: January 2015) </w:t>
      </w:r>
    </w:p>
    <w:p w14:paraId="4B076EB4" w14:textId="77777777" w:rsidR="00BF770A" w:rsidRPr="007D1F84" w:rsidRDefault="00000000" w:rsidP="00BF770A">
      <w:pPr>
        <w:pStyle w:val="ListParagraph"/>
        <w:widowControl w:val="0"/>
        <w:numPr>
          <w:ilvl w:val="0"/>
          <w:numId w:val="1"/>
        </w:numPr>
        <w:tabs>
          <w:tab w:val="left" w:pos="284"/>
        </w:tabs>
        <w:ind w:left="284" w:hanging="284"/>
        <w:jc w:val="both"/>
        <w:rPr>
          <w:rFonts w:asciiTheme="minorHAnsi" w:hAnsiTheme="minorHAnsi" w:cstheme="minorHAnsi"/>
          <w:i/>
          <w:sz w:val="20"/>
          <w:szCs w:val="20"/>
        </w:rPr>
      </w:pPr>
      <w:hyperlink r:id="rId18" w:history="1">
        <w:r w:rsidR="00BF770A" w:rsidRPr="007D1F84">
          <w:rPr>
            <w:rStyle w:val="Hyperlink"/>
            <w:rFonts w:asciiTheme="minorHAnsi" w:hAnsiTheme="minorHAnsi" w:cstheme="minorHAnsi"/>
            <w:i/>
            <w:sz w:val="20"/>
            <w:szCs w:val="20"/>
          </w:rPr>
          <w:t>Sexual Offences Act 2003</w:t>
        </w:r>
      </w:hyperlink>
      <w:r w:rsidR="00BF770A" w:rsidRPr="007D1F84">
        <w:rPr>
          <w:rFonts w:asciiTheme="minorHAnsi" w:hAnsiTheme="minorHAnsi" w:cstheme="minorHAnsi"/>
          <w:i/>
          <w:sz w:val="20"/>
          <w:szCs w:val="20"/>
        </w:rPr>
        <w:t xml:space="preserve"> </w:t>
      </w:r>
      <w:r w:rsidR="00BF770A" w:rsidRPr="007D1F84">
        <w:rPr>
          <w:rFonts w:asciiTheme="minorHAnsi" w:hAnsiTheme="minorHAnsi" w:cstheme="minorHAnsi"/>
          <w:sz w:val="20"/>
          <w:szCs w:val="20"/>
        </w:rPr>
        <w:t>(HM Government: 2003)</w:t>
      </w:r>
    </w:p>
    <w:p w14:paraId="2ACCFE5D" w14:textId="4C440CCE" w:rsidR="00BF770A" w:rsidRPr="007D1F84" w:rsidRDefault="00000000" w:rsidP="00EF3CCB">
      <w:pPr>
        <w:pStyle w:val="ListBullet"/>
        <w:numPr>
          <w:ilvl w:val="2"/>
          <w:numId w:val="1"/>
        </w:numPr>
        <w:spacing w:line="276" w:lineRule="auto"/>
        <w:ind w:left="284" w:hanging="284"/>
        <w:jc w:val="both"/>
        <w:rPr>
          <w:rFonts w:asciiTheme="minorHAnsi" w:hAnsiTheme="minorHAnsi" w:cstheme="minorHAnsi"/>
          <w:bCs/>
          <w:color w:val="FF0000"/>
          <w:szCs w:val="20"/>
          <w:lang w:val="en-GB"/>
        </w:rPr>
      </w:pPr>
      <w:hyperlink r:id="rId19" w:history="1">
        <w:r w:rsidR="00EF3CCB" w:rsidRPr="007D1F84">
          <w:rPr>
            <w:rStyle w:val="Hyperlink"/>
            <w:rFonts w:asciiTheme="minorHAnsi" w:hAnsiTheme="minorHAnsi" w:cstheme="minorHAnsi"/>
            <w:i/>
            <w:szCs w:val="20"/>
          </w:rPr>
          <w:t>Sexual violence and sexual harassment between children in schools and colleges</w:t>
        </w:r>
      </w:hyperlink>
      <w:r w:rsidR="00EF3CCB" w:rsidRPr="007D1F84">
        <w:rPr>
          <w:rFonts w:asciiTheme="minorHAnsi" w:hAnsiTheme="minorHAnsi" w:cstheme="minorHAnsi"/>
          <w:i/>
          <w:szCs w:val="20"/>
        </w:rPr>
        <w:t xml:space="preserve"> </w:t>
      </w:r>
      <w:r w:rsidR="00EF3CCB" w:rsidRPr="007D1F84">
        <w:rPr>
          <w:rFonts w:asciiTheme="minorHAnsi" w:hAnsiTheme="minorHAnsi" w:cstheme="minorHAnsi"/>
          <w:szCs w:val="20"/>
        </w:rPr>
        <w:t>(DfE: September 2021)</w:t>
      </w:r>
    </w:p>
    <w:p w14:paraId="1B2D24AF" w14:textId="77777777" w:rsidR="00B732A4" w:rsidRPr="007D1F84" w:rsidRDefault="00B732A4" w:rsidP="003F3F50">
      <w:pPr>
        <w:pStyle w:val="aLCPSubhead"/>
        <w:rPr>
          <w:b/>
          <w:bCs w:val="0"/>
          <w:sz w:val="20"/>
          <w:szCs w:val="20"/>
        </w:rPr>
      </w:pPr>
    </w:p>
    <w:p w14:paraId="6F596770" w14:textId="0384DD5F" w:rsidR="003F3F50" w:rsidRPr="007D1F84" w:rsidRDefault="003F3F50" w:rsidP="003F3F50">
      <w:pPr>
        <w:pStyle w:val="aLCPSubhead"/>
        <w:rPr>
          <w:sz w:val="20"/>
          <w:szCs w:val="20"/>
        </w:rPr>
      </w:pPr>
      <w:r w:rsidRPr="007D1F84">
        <w:rPr>
          <w:b/>
          <w:bCs w:val="0"/>
          <w:sz w:val="20"/>
          <w:szCs w:val="20"/>
        </w:rPr>
        <w:t>Additional links:</w:t>
      </w:r>
      <w:r w:rsidRPr="007D1F84">
        <w:rPr>
          <w:sz w:val="20"/>
          <w:szCs w:val="20"/>
        </w:rPr>
        <w:t xml:space="preserve"> This policy has been developed using the following documents, which provide additional information: </w:t>
      </w:r>
    </w:p>
    <w:p w14:paraId="52BE9461" w14:textId="2EC33593" w:rsidR="003F3F50" w:rsidRPr="007D1F84" w:rsidRDefault="003F3F50" w:rsidP="00991F6D">
      <w:pPr>
        <w:pStyle w:val="aLCPSubhead"/>
        <w:numPr>
          <w:ilvl w:val="0"/>
          <w:numId w:val="35"/>
        </w:numPr>
        <w:ind w:left="284" w:hanging="284"/>
        <w:rPr>
          <w:bCs w:val="0"/>
          <w:sz w:val="20"/>
          <w:szCs w:val="20"/>
        </w:rPr>
      </w:pPr>
      <w:r w:rsidRPr="007D1F84">
        <w:rPr>
          <w:bCs w:val="0"/>
          <w:sz w:val="20"/>
          <w:szCs w:val="20"/>
        </w:rPr>
        <w:t xml:space="preserve">Behaviour and Discipline in Schools - </w:t>
      </w:r>
      <w:hyperlink r:id="rId20" w:history="1">
        <w:r w:rsidRPr="007D1F84">
          <w:rPr>
            <w:rStyle w:val="Hyperlink"/>
            <w:bCs w:val="0"/>
            <w:sz w:val="20"/>
            <w:szCs w:val="20"/>
          </w:rPr>
          <w:t>https://www.gov.uk/government/publications/behaviour-and-discipline-in-schools</w:t>
        </w:r>
      </w:hyperlink>
      <w:r w:rsidRPr="007D1F84">
        <w:rPr>
          <w:bCs w:val="0"/>
          <w:sz w:val="20"/>
          <w:szCs w:val="20"/>
        </w:rPr>
        <w:t xml:space="preserve"> </w:t>
      </w:r>
    </w:p>
    <w:p w14:paraId="594552F8" w14:textId="7E2B4DB8" w:rsidR="003F3F50" w:rsidRPr="007D1F84" w:rsidRDefault="003F3F50" w:rsidP="00991F6D">
      <w:pPr>
        <w:pStyle w:val="aLCPSubhead"/>
        <w:numPr>
          <w:ilvl w:val="0"/>
          <w:numId w:val="35"/>
        </w:numPr>
        <w:ind w:left="284" w:hanging="284"/>
        <w:rPr>
          <w:bCs w:val="0"/>
          <w:sz w:val="20"/>
          <w:szCs w:val="20"/>
        </w:rPr>
      </w:pPr>
      <w:r w:rsidRPr="007D1F84">
        <w:rPr>
          <w:bCs w:val="0"/>
          <w:sz w:val="20"/>
          <w:szCs w:val="20"/>
        </w:rPr>
        <w:t xml:space="preserve">Mental Health and Behaviour in Schools - </w:t>
      </w:r>
    </w:p>
    <w:p w14:paraId="11EB2517" w14:textId="2A02E00F" w:rsidR="003F3F50" w:rsidRPr="007D1F84" w:rsidRDefault="00000000" w:rsidP="00991F6D">
      <w:pPr>
        <w:pStyle w:val="aLCPSubhead"/>
        <w:ind w:left="284"/>
        <w:rPr>
          <w:bCs w:val="0"/>
          <w:sz w:val="20"/>
          <w:szCs w:val="20"/>
        </w:rPr>
      </w:pPr>
      <w:hyperlink r:id="rId21" w:history="1">
        <w:r w:rsidR="003F3F50" w:rsidRPr="007D1F84">
          <w:rPr>
            <w:rStyle w:val="Hyperlink"/>
            <w:bCs w:val="0"/>
            <w:sz w:val="20"/>
            <w:szCs w:val="20"/>
          </w:rPr>
          <w:t>https://assets.publishing.service.gov.uk/government/uploads/system/uploads/attachment_data/file/755135/Mental_health_and_behaviour_in_schools__.pdf</w:t>
        </w:r>
      </w:hyperlink>
    </w:p>
    <w:p w14:paraId="4B5A7BB0" w14:textId="044358B5" w:rsidR="00B732A4" w:rsidRPr="007D1F84" w:rsidRDefault="00B732A4" w:rsidP="00991F6D">
      <w:pPr>
        <w:pStyle w:val="aLCPSubhead"/>
        <w:numPr>
          <w:ilvl w:val="0"/>
          <w:numId w:val="35"/>
        </w:numPr>
        <w:ind w:left="284" w:hanging="284"/>
        <w:jc w:val="left"/>
        <w:rPr>
          <w:bCs w:val="0"/>
          <w:sz w:val="20"/>
          <w:szCs w:val="20"/>
        </w:rPr>
      </w:pPr>
      <w:r w:rsidRPr="007D1F84">
        <w:rPr>
          <w:bCs w:val="0"/>
          <w:sz w:val="20"/>
          <w:szCs w:val="20"/>
        </w:rPr>
        <w:t xml:space="preserve">Preventing and Tackling Bullying - </w:t>
      </w:r>
      <w:hyperlink r:id="rId22" w:history="1">
        <w:r w:rsidRPr="007D1F84">
          <w:rPr>
            <w:rStyle w:val="Hyperlink"/>
            <w:bCs w:val="0"/>
            <w:sz w:val="20"/>
            <w:szCs w:val="20"/>
          </w:rPr>
          <w:t>https://assets.publishing.service.gov.uk/government/uploads/system/uploads/attachment_data/file/623895/Preventing_and_tackling_bullying_advice.pdf</w:t>
        </w:r>
      </w:hyperlink>
    </w:p>
    <w:p w14:paraId="75F2C2A8" w14:textId="7B45B5E8" w:rsidR="003F3F50" w:rsidRPr="007D1F84" w:rsidRDefault="00B732A4" w:rsidP="00991F6D">
      <w:pPr>
        <w:pStyle w:val="aLCPSubhead"/>
        <w:numPr>
          <w:ilvl w:val="0"/>
          <w:numId w:val="35"/>
        </w:numPr>
        <w:ind w:left="284" w:hanging="284"/>
        <w:jc w:val="left"/>
        <w:rPr>
          <w:bCs w:val="0"/>
          <w:sz w:val="20"/>
          <w:szCs w:val="20"/>
        </w:rPr>
      </w:pPr>
      <w:r w:rsidRPr="007D1F84">
        <w:rPr>
          <w:bCs w:val="0"/>
          <w:sz w:val="20"/>
          <w:szCs w:val="20"/>
        </w:rPr>
        <w:t xml:space="preserve">Promoting British Values - </w:t>
      </w:r>
      <w:hyperlink r:id="rId23" w:history="1">
        <w:r w:rsidRPr="007D1F84">
          <w:rPr>
            <w:rStyle w:val="Hyperlink"/>
            <w:bCs w:val="0"/>
            <w:sz w:val="20"/>
            <w:szCs w:val="20"/>
          </w:rPr>
          <w:t>https://assets.publishing.service.gov.uk/government/uploads/system/uploads/attachment_data/file/380595/SMSC_Guidance_Maintained_Schools.pdf</w:t>
        </w:r>
      </w:hyperlink>
    </w:p>
    <w:p w14:paraId="0A683C8A" w14:textId="77777777" w:rsidR="003F3F50" w:rsidRPr="007D1F84" w:rsidRDefault="003F3F50" w:rsidP="007F0018">
      <w:pPr>
        <w:spacing w:after="0" w:line="276" w:lineRule="auto"/>
        <w:jc w:val="both"/>
        <w:rPr>
          <w:rFonts w:cstheme="minorHAnsi"/>
          <w:b/>
          <w:sz w:val="20"/>
          <w:szCs w:val="20"/>
        </w:rPr>
      </w:pPr>
    </w:p>
    <w:p w14:paraId="01AA252F" w14:textId="632A5B63" w:rsidR="00D126C4" w:rsidRPr="007D1F84" w:rsidRDefault="00D126C4" w:rsidP="00063CD1">
      <w:pPr>
        <w:pStyle w:val="Heading1"/>
        <w:rPr>
          <w:rFonts w:cstheme="minorHAnsi"/>
          <w:b w:val="0"/>
          <w:bCs/>
          <w:szCs w:val="20"/>
        </w:rPr>
      </w:pPr>
      <w:bookmarkStart w:id="8" w:name="_Toc111361035"/>
      <w:r w:rsidRPr="007D1F84">
        <w:rPr>
          <w:rFonts w:cstheme="minorHAnsi"/>
          <w:szCs w:val="20"/>
        </w:rPr>
        <w:t>Appendix A – RSE Resources</w:t>
      </w:r>
      <w:r w:rsidR="00063CD1" w:rsidRPr="007D1F84">
        <w:rPr>
          <w:rFonts w:cstheme="minorHAnsi"/>
          <w:szCs w:val="20"/>
        </w:rPr>
        <w:t xml:space="preserve">: </w:t>
      </w:r>
      <w:r w:rsidRPr="007D1F84">
        <w:rPr>
          <w:rFonts w:cstheme="minorHAnsi"/>
          <w:b w:val="0"/>
          <w:bCs/>
          <w:szCs w:val="20"/>
        </w:rPr>
        <w:t>There are many excellent resources available, free of charge, which the school uses to draw on when delivering these subjects. Resources are assessed carefully to ensure they are appropriate for the age and maturity of pupils and sensitive to their needs. When the school consults with parents, we provide examples of the resources planned, as this can be reassuring for parents, and enables them to continue the conversations started in class at home. This is for illustrative purposes and is not an exhaustive list.</w:t>
      </w:r>
      <w:bookmarkEnd w:id="8"/>
    </w:p>
    <w:p w14:paraId="776137DD" w14:textId="77777777" w:rsidR="00D126C4" w:rsidRPr="007D1F84" w:rsidRDefault="00D126C4" w:rsidP="00D126C4">
      <w:pPr>
        <w:spacing w:after="0"/>
        <w:ind w:right="139"/>
        <w:jc w:val="both"/>
        <w:rPr>
          <w:rFonts w:cstheme="minorHAnsi"/>
          <w:b/>
          <w:sz w:val="20"/>
          <w:szCs w:val="20"/>
        </w:rPr>
      </w:pPr>
    </w:p>
    <w:p w14:paraId="67A9178A" w14:textId="77777777" w:rsidR="00D126C4" w:rsidRPr="007D1F84" w:rsidRDefault="00D126C4" w:rsidP="00D126C4">
      <w:pPr>
        <w:spacing w:after="0"/>
        <w:ind w:right="139"/>
        <w:jc w:val="both"/>
        <w:rPr>
          <w:rFonts w:cstheme="minorHAnsi"/>
          <w:b/>
          <w:sz w:val="20"/>
          <w:szCs w:val="20"/>
        </w:rPr>
      </w:pPr>
      <w:r w:rsidRPr="007D1F84">
        <w:rPr>
          <w:rFonts w:cstheme="minorHAnsi"/>
          <w:b/>
          <w:sz w:val="20"/>
          <w:szCs w:val="20"/>
        </w:rPr>
        <w:t>Relationships Education</w:t>
      </w:r>
    </w:p>
    <w:p w14:paraId="5CF8F10F" w14:textId="77777777" w:rsidR="00D126C4" w:rsidRPr="007D1F84" w:rsidRDefault="00D126C4" w:rsidP="00D126C4">
      <w:pPr>
        <w:pStyle w:val="BodyText"/>
        <w:ind w:right="139"/>
        <w:jc w:val="both"/>
        <w:rPr>
          <w:rFonts w:asciiTheme="minorHAnsi" w:hAnsiTheme="minorHAnsi" w:cstheme="minorHAnsi"/>
          <w:sz w:val="20"/>
          <w:szCs w:val="20"/>
        </w:rPr>
      </w:pPr>
      <w:r w:rsidRPr="007D1F84">
        <w:rPr>
          <w:rFonts w:asciiTheme="minorHAnsi" w:hAnsiTheme="minorHAnsi" w:cstheme="minorHAnsi"/>
          <w:sz w:val="20"/>
          <w:szCs w:val="20"/>
        </w:rPr>
        <w:t xml:space="preserve">Safeguarding: NSPCC PANTS rule with film </w:t>
      </w:r>
      <w:hyperlink r:id="rId24">
        <w:r w:rsidRPr="007D1F84">
          <w:rPr>
            <w:rFonts w:asciiTheme="minorHAnsi" w:hAnsiTheme="minorHAnsi" w:cstheme="minorHAnsi"/>
            <w:color w:val="1313F5"/>
            <w:sz w:val="20"/>
            <w:szCs w:val="20"/>
            <w:u w:val="single"/>
          </w:rPr>
          <w:t>https://www.nspcc.org.uk/preventing-</w:t>
        </w:r>
      </w:hyperlink>
      <w:r w:rsidRPr="007D1F84">
        <w:rPr>
          <w:rFonts w:asciiTheme="minorHAnsi" w:hAnsiTheme="minorHAnsi" w:cstheme="minorHAnsi"/>
          <w:color w:val="1313F5"/>
          <w:sz w:val="20"/>
          <w:szCs w:val="20"/>
        </w:rPr>
        <w:t xml:space="preserve"> </w:t>
      </w:r>
      <w:hyperlink r:id="rId25">
        <w:r w:rsidRPr="007D1F84">
          <w:rPr>
            <w:rFonts w:asciiTheme="minorHAnsi" w:hAnsiTheme="minorHAnsi" w:cstheme="minorHAnsi"/>
            <w:color w:val="1313F5"/>
            <w:sz w:val="20"/>
            <w:szCs w:val="20"/>
            <w:u w:val="single"/>
          </w:rPr>
          <w:t>abuse/keeping-children-safe/underwear-rule/underwear-rule-schools-teaching-</w:t>
        </w:r>
      </w:hyperlink>
      <w:r w:rsidRPr="007D1F84">
        <w:rPr>
          <w:rFonts w:asciiTheme="minorHAnsi" w:hAnsiTheme="minorHAnsi" w:cstheme="minorHAnsi"/>
          <w:color w:val="1313F5"/>
          <w:sz w:val="20"/>
          <w:szCs w:val="20"/>
        </w:rPr>
        <w:t xml:space="preserve"> </w:t>
      </w:r>
      <w:hyperlink r:id="rId26">
        <w:r w:rsidRPr="007D1F84">
          <w:rPr>
            <w:rFonts w:asciiTheme="minorHAnsi" w:hAnsiTheme="minorHAnsi" w:cstheme="minorHAnsi"/>
            <w:color w:val="1313F5"/>
            <w:sz w:val="20"/>
            <w:szCs w:val="20"/>
            <w:u w:val="single"/>
          </w:rPr>
          <w:t>resources/</w:t>
        </w:r>
      </w:hyperlink>
    </w:p>
    <w:p w14:paraId="43A21895" w14:textId="77777777" w:rsidR="00D126C4" w:rsidRPr="007D1F84" w:rsidRDefault="00D126C4" w:rsidP="00D126C4">
      <w:pPr>
        <w:spacing w:after="0"/>
        <w:ind w:right="139"/>
        <w:jc w:val="both"/>
        <w:rPr>
          <w:rFonts w:cstheme="minorHAnsi"/>
          <w:b/>
          <w:sz w:val="20"/>
          <w:szCs w:val="20"/>
        </w:rPr>
      </w:pPr>
    </w:p>
    <w:p w14:paraId="3C95F45B" w14:textId="7ADEF145" w:rsidR="00D126C4" w:rsidRPr="007D1F84" w:rsidRDefault="00D126C4" w:rsidP="00D126C4">
      <w:pPr>
        <w:spacing w:after="0"/>
        <w:ind w:right="139"/>
        <w:jc w:val="both"/>
        <w:rPr>
          <w:rFonts w:cstheme="minorHAnsi"/>
          <w:b/>
          <w:sz w:val="20"/>
          <w:szCs w:val="20"/>
        </w:rPr>
      </w:pPr>
      <w:r w:rsidRPr="007D1F84">
        <w:rPr>
          <w:rFonts w:cstheme="minorHAnsi"/>
          <w:b/>
          <w:sz w:val="20"/>
          <w:szCs w:val="20"/>
        </w:rPr>
        <w:t>Relationships and Sex Education</w:t>
      </w:r>
    </w:p>
    <w:p w14:paraId="70E8659A" w14:textId="0FDA0092" w:rsidR="00EF3CCB" w:rsidRPr="007D1F84" w:rsidRDefault="00000000" w:rsidP="00EF3CCB">
      <w:pPr>
        <w:pStyle w:val="ListBullet"/>
        <w:numPr>
          <w:ilvl w:val="0"/>
          <w:numId w:val="0"/>
        </w:numPr>
        <w:spacing w:line="276" w:lineRule="auto"/>
        <w:jc w:val="both"/>
        <w:rPr>
          <w:rFonts w:asciiTheme="minorHAnsi" w:hAnsiTheme="minorHAnsi" w:cstheme="minorHAnsi"/>
          <w:bCs/>
          <w:color w:val="FF0000"/>
          <w:szCs w:val="20"/>
          <w:lang w:val="en-GB"/>
        </w:rPr>
      </w:pPr>
      <w:hyperlink r:id="rId27" w:history="1">
        <w:r w:rsidR="00EF3CCB" w:rsidRPr="007D1F84">
          <w:rPr>
            <w:rStyle w:val="Hyperlink"/>
            <w:rFonts w:asciiTheme="minorHAnsi" w:hAnsiTheme="minorHAnsi" w:cstheme="minorHAnsi"/>
            <w:szCs w:val="20"/>
            <w:lang w:val="en-GB"/>
          </w:rPr>
          <w:t>Teaching about Relationships, Sex and Health</w:t>
        </w:r>
      </w:hyperlink>
      <w:r w:rsidR="00EF3CCB" w:rsidRPr="007D1F84">
        <w:rPr>
          <w:rFonts w:asciiTheme="minorHAnsi" w:hAnsiTheme="minorHAnsi" w:cstheme="minorHAnsi"/>
          <w:color w:val="FF0000"/>
          <w:szCs w:val="20"/>
          <w:lang w:val="en-GB"/>
        </w:rPr>
        <w:t xml:space="preserve"> </w:t>
      </w:r>
      <w:r w:rsidR="00EF3CCB" w:rsidRPr="007D1F84">
        <w:rPr>
          <w:rFonts w:asciiTheme="minorHAnsi" w:hAnsiTheme="minorHAnsi" w:cstheme="minorHAnsi"/>
          <w:szCs w:val="20"/>
          <w:lang w:val="en-GB"/>
        </w:rPr>
        <w:t>(DfE: March 2021)</w:t>
      </w:r>
      <w:r w:rsidR="001A3966" w:rsidRPr="007D1F84">
        <w:rPr>
          <w:rFonts w:asciiTheme="minorHAnsi" w:hAnsiTheme="minorHAnsi" w:cstheme="minorHAnsi"/>
          <w:szCs w:val="20"/>
          <w:lang w:val="en-GB"/>
        </w:rPr>
        <w:t xml:space="preserve"> Provides Teacher training on specific areas of the RSE curriculum.</w:t>
      </w:r>
    </w:p>
    <w:p w14:paraId="6AA5ACF0" w14:textId="77777777" w:rsidR="00EF3CCB" w:rsidRPr="007D1F84" w:rsidRDefault="00EF3CCB" w:rsidP="00D126C4">
      <w:pPr>
        <w:spacing w:after="0"/>
        <w:ind w:right="139"/>
        <w:jc w:val="both"/>
        <w:rPr>
          <w:rFonts w:cstheme="minorHAnsi"/>
          <w:b/>
          <w:sz w:val="20"/>
          <w:szCs w:val="20"/>
        </w:rPr>
      </w:pPr>
    </w:p>
    <w:p w14:paraId="5FCC13EF" w14:textId="77777777" w:rsidR="00D126C4" w:rsidRPr="007D1F84" w:rsidRDefault="00D126C4" w:rsidP="00D126C4">
      <w:pPr>
        <w:pStyle w:val="BodyText"/>
        <w:spacing w:line="259" w:lineRule="auto"/>
        <w:ind w:right="139"/>
        <w:rPr>
          <w:rFonts w:asciiTheme="minorHAnsi" w:hAnsiTheme="minorHAnsi" w:cstheme="minorHAnsi"/>
          <w:color w:val="1313F5"/>
          <w:sz w:val="20"/>
          <w:szCs w:val="20"/>
        </w:rPr>
      </w:pPr>
      <w:r w:rsidRPr="007D1F84">
        <w:rPr>
          <w:rFonts w:asciiTheme="minorHAnsi" w:hAnsiTheme="minorHAnsi" w:cstheme="minorHAnsi"/>
          <w:sz w:val="20"/>
          <w:szCs w:val="20"/>
        </w:rPr>
        <w:t xml:space="preserve">Sexual health and relationships: range of resources available at </w:t>
      </w:r>
      <w:hyperlink r:id="rId28">
        <w:r w:rsidRPr="007D1F84">
          <w:rPr>
            <w:rFonts w:asciiTheme="minorHAnsi" w:hAnsiTheme="minorHAnsi" w:cstheme="minorHAnsi"/>
            <w:color w:val="1313F5"/>
            <w:sz w:val="20"/>
            <w:szCs w:val="20"/>
            <w:u w:val="single"/>
          </w:rPr>
          <w:t>https://sexwise.fpa.org.uk/</w:t>
        </w:r>
      </w:hyperlink>
    </w:p>
    <w:p w14:paraId="33259F9A" w14:textId="77777777" w:rsidR="00D126C4" w:rsidRPr="007D1F84" w:rsidRDefault="00D126C4" w:rsidP="00D126C4">
      <w:pPr>
        <w:pStyle w:val="BodyText"/>
        <w:ind w:right="139"/>
        <w:rPr>
          <w:rFonts w:asciiTheme="minorHAnsi" w:hAnsiTheme="minorHAnsi" w:cstheme="minorHAnsi"/>
          <w:sz w:val="20"/>
          <w:szCs w:val="20"/>
        </w:rPr>
      </w:pPr>
    </w:p>
    <w:p w14:paraId="4568A060" w14:textId="77777777" w:rsidR="00D126C4" w:rsidRPr="007D1F84" w:rsidRDefault="00D126C4" w:rsidP="00D126C4">
      <w:pPr>
        <w:pStyle w:val="BodyText"/>
        <w:ind w:right="139"/>
        <w:rPr>
          <w:rFonts w:asciiTheme="minorHAnsi" w:hAnsiTheme="minorHAnsi" w:cstheme="minorHAnsi"/>
          <w:sz w:val="20"/>
          <w:szCs w:val="20"/>
        </w:rPr>
      </w:pPr>
      <w:r w:rsidRPr="007D1F84">
        <w:rPr>
          <w:rFonts w:asciiTheme="minorHAnsi" w:hAnsiTheme="minorHAnsi" w:cstheme="minorHAnsi"/>
          <w:sz w:val="20"/>
          <w:szCs w:val="20"/>
        </w:rPr>
        <w:lastRenderedPageBreak/>
        <w:t xml:space="preserve">Abuse in relationships: Disrespect </w:t>
      </w:r>
      <w:proofErr w:type="spellStart"/>
      <w:r w:rsidRPr="007D1F84">
        <w:rPr>
          <w:rFonts w:asciiTheme="minorHAnsi" w:hAnsiTheme="minorHAnsi" w:cstheme="minorHAnsi"/>
          <w:sz w:val="20"/>
          <w:szCs w:val="20"/>
        </w:rPr>
        <w:t>NoBody</w:t>
      </w:r>
      <w:proofErr w:type="spellEnd"/>
      <w:r w:rsidRPr="007D1F84">
        <w:rPr>
          <w:rFonts w:asciiTheme="minorHAnsi" w:hAnsiTheme="minorHAnsi" w:cstheme="minorHAnsi"/>
          <w:sz w:val="20"/>
          <w:szCs w:val="20"/>
        </w:rPr>
        <w:t xml:space="preserve"> (Home Office and Government Equalities Office)</w:t>
      </w:r>
      <w:r w:rsidRPr="007D1F84">
        <w:rPr>
          <w:rFonts w:asciiTheme="minorHAnsi" w:hAnsiTheme="minorHAnsi" w:cstheme="minorHAnsi"/>
          <w:color w:val="1313F5"/>
          <w:sz w:val="20"/>
          <w:szCs w:val="20"/>
        </w:rPr>
        <w:t xml:space="preserve"> </w:t>
      </w:r>
      <w:hyperlink r:id="rId29">
        <w:r w:rsidRPr="007D1F84">
          <w:rPr>
            <w:rFonts w:asciiTheme="minorHAnsi" w:hAnsiTheme="minorHAnsi" w:cstheme="minorHAnsi"/>
            <w:color w:val="1313F5"/>
            <w:sz w:val="20"/>
            <w:szCs w:val="20"/>
            <w:u w:val="single"/>
          </w:rPr>
          <w:t>https://www.pshe-association.org.uk/curriculum-and-</w:t>
        </w:r>
      </w:hyperlink>
      <w:r w:rsidRPr="007D1F84">
        <w:rPr>
          <w:rFonts w:asciiTheme="minorHAnsi" w:hAnsiTheme="minorHAnsi" w:cstheme="minorHAnsi"/>
          <w:color w:val="1313F5"/>
          <w:sz w:val="20"/>
          <w:szCs w:val="20"/>
        </w:rPr>
        <w:t xml:space="preserve"> </w:t>
      </w:r>
      <w:hyperlink r:id="rId30">
        <w:r w:rsidRPr="007D1F84">
          <w:rPr>
            <w:rFonts w:asciiTheme="minorHAnsi" w:hAnsiTheme="minorHAnsi" w:cstheme="minorHAnsi"/>
            <w:color w:val="1313F5"/>
            <w:sz w:val="20"/>
            <w:szCs w:val="20"/>
            <w:u w:val="single"/>
          </w:rPr>
          <w:t>resources/resources/disrespect-nobody-teaching-resources-preventing</w:t>
        </w:r>
      </w:hyperlink>
    </w:p>
    <w:p w14:paraId="59DD5D03" w14:textId="77777777" w:rsidR="00D126C4" w:rsidRPr="007D1F84" w:rsidRDefault="00D126C4" w:rsidP="00D126C4">
      <w:pPr>
        <w:pStyle w:val="BodyText"/>
        <w:ind w:right="139"/>
        <w:rPr>
          <w:rFonts w:asciiTheme="minorHAnsi" w:hAnsiTheme="minorHAnsi" w:cstheme="minorHAnsi"/>
          <w:sz w:val="20"/>
          <w:szCs w:val="20"/>
        </w:rPr>
      </w:pPr>
    </w:p>
    <w:p w14:paraId="1C4629A3" w14:textId="77777777" w:rsidR="00D126C4" w:rsidRPr="007D1F84" w:rsidRDefault="00D126C4" w:rsidP="00D126C4">
      <w:pPr>
        <w:pStyle w:val="BodyText"/>
        <w:ind w:right="139"/>
        <w:rPr>
          <w:rFonts w:asciiTheme="minorHAnsi" w:hAnsiTheme="minorHAnsi" w:cstheme="minorHAnsi"/>
          <w:sz w:val="20"/>
          <w:szCs w:val="20"/>
        </w:rPr>
      </w:pPr>
      <w:r w:rsidRPr="007D1F84">
        <w:rPr>
          <w:rFonts w:asciiTheme="minorHAnsi" w:hAnsiTheme="minorHAnsi" w:cstheme="minorHAnsi"/>
          <w:sz w:val="20"/>
          <w:szCs w:val="20"/>
        </w:rPr>
        <w:t xml:space="preserve">Consent: PSHE Association lesson plans </w:t>
      </w:r>
      <w:hyperlink r:id="rId31">
        <w:r w:rsidRPr="007D1F84">
          <w:rPr>
            <w:rFonts w:asciiTheme="minorHAnsi" w:hAnsiTheme="minorHAnsi" w:cstheme="minorHAnsi"/>
            <w:color w:val="1313F5"/>
            <w:sz w:val="20"/>
            <w:szCs w:val="20"/>
            <w:u w:val="single"/>
          </w:rPr>
          <w:t>https://www.pshe-</w:t>
        </w:r>
      </w:hyperlink>
      <w:r w:rsidRPr="007D1F84">
        <w:rPr>
          <w:rFonts w:asciiTheme="minorHAnsi" w:hAnsiTheme="minorHAnsi" w:cstheme="minorHAnsi"/>
          <w:color w:val="1313F5"/>
          <w:sz w:val="20"/>
          <w:szCs w:val="20"/>
        </w:rPr>
        <w:t xml:space="preserve"> </w:t>
      </w:r>
      <w:hyperlink r:id="rId32">
        <w:r w:rsidRPr="007D1F84">
          <w:rPr>
            <w:rFonts w:asciiTheme="minorHAnsi" w:hAnsiTheme="minorHAnsi" w:cstheme="minorHAnsi"/>
            <w:color w:val="1313F5"/>
            <w:sz w:val="20"/>
            <w:szCs w:val="20"/>
            <w:u w:val="single"/>
          </w:rPr>
          <w:t>association.org.uk/curriculum-and-resources/resources/guidance-teaching-about-</w:t>
        </w:r>
      </w:hyperlink>
      <w:r w:rsidRPr="007D1F84">
        <w:rPr>
          <w:rFonts w:asciiTheme="minorHAnsi" w:hAnsiTheme="minorHAnsi" w:cstheme="minorHAnsi"/>
          <w:color w:val="1313F5"/>
          <w:sz w:val="20"/>
          <w:szCs w:val="20"/>
        </w:rPr>
        <w:t xml:space="preserve"> </w:t>
      </w:r>
      <w:hyperlink r:id="rId33">
        <w:r w:rsidRPr="007D1F84">
          <w:rPr>
            <w:rFonts w:asciiTheme="minorHAnsi" w:hAnsiTheme="minorHAnsi" w:cstheme="minorHAnsi"/>
            <w:color w:val="1313F5"/>
            <w:sz w:val="20"/>
            <w:szCs w:val="20"/>
            <w:u w:val="single"/>
          </w:rPr>
          <w:t>consent-</w:t>
        </w:r>
        <w:proofErr w:type="spellStart"/>
        <w:r w:rsidRPr="007D1F84">
          <w:rPr>
            <w:rFonts w:asciiTheme="minorHAnsi" w:hAnsiTheme="minorHAnsi" w:cstheme="minorHAnsi"/>
            <w:color w:val="1313F5"/>
            <w:sz w:val="20"/>
            <w:szCs w:val="20"/>
            <w:u w:val="single"/>
          </w:rPr>
          <w:t>pshe</w:t>
        </w:r>
        <w:proofErr w:type="spellEnd"/>
        <w:r w:rsidRPr="007D1F84">
          <w:rPr>
            <w:rFonts w:asciiTheme="minorHAnsi" w:hAnsiTheme="minorHAnsi" w:cstheme="minorHAnsi"/>
            <w:color w:val="1313F5"/>
            <w:sz w:val="20"/>
            <w:szCs w:val="20"/>
            <w:u w:val="single"/>
          </w:rPr>
          <w:t>-education-key</w:t>
        </w:r>
      </w:hyperlink>
    </w:p>
    <w:p w14:paraId="4AB81B1F" w14:textId="77777777" w:rsidR="00D126C4" w:rsidRPr="007D1F84" w:rsidRDefault="00D126C4" w:rsidP="00D126C4">
      <w:pPr>
        <w:pStyle w:val="BodyText"/>
        <w:ind w:right="139"/>
        <w:rPr>
          <w:rFonts w:asciiTheme="minorHAnsi" w:hAnsiTheme="minorHAnsi" w:cstheme="minorHAnsi"/>
          <w:sz w:val="20"/>
          <w:szCs w:val="20"/>
        </w:rPr>
      </w:pPr>
    </w:p>
    <w:p w14:paraId="13F543FD" w14:textId="77777777" w:rsidR="00D126C4" w:rsidRPr="007D1F84" w:rsidRDefault="00D126C4" w:rsidP="00D126C4">
      <w:pPr>
        <w:pStyle w:val="BodyText"/>
        <w:ind w:right="139"/>
        <w:rPr>
          <w:rFonts w:asciiTheme="minorHAnsi" w:hAnsiTheme="minorHAnsi" w:cstheme="minorHAnsi"/>
          <w:sz w:val="20"/>
          <w:szCs w:val="20"/>
        </w:rPr>
      </w:pPr>
      <w:r w:rsidRPr="007D1F84">
        <w:rPr>
          <w:rFonts w:asciiTheme="minorHAnsi" w:hAnsiTheme="minorHAnsi" w:cstheme="minorHAnsi"/>
          <w:sz w:val="20"/>
          <w:szCs w:val="20"/>
        </w:rPr>
        <w:t xml:space="preserve">LGBT inclusivity: Stonewall lesson plans and materials for primary and secondary </w:t>
      </w:r>
      <w:hyperlink r:id="rId34">
        <w:r w:rsidRPr="007D1F84">
          <w:rPr>
            <w:rFonts w:asciiTheme="minorHAnsi" w:hAnsiTheme="minorHAnsi" w:cstheme="minorHAnsi"/>
            <w:color w:val="1313F5"/>
            <w:sz w:val="20"/>
            <w:szCs w:val="20"/>
            <w:u w:val="single"/>
          </w:rPr>
          <w:t>https://www.stonewall.org.uk/get-involved/education/different-families-same-love</w:t>
        </w:r>
      </w:hyperlink>
    </w:p>
    <w:p w14:paraId="433DFE94" w14:textId="77777777" w:rsidR="00D126C4" w:rsidRPr="007D1F84" w:rsidRDefault="00D126C4" w:rsidP="00D126C4">
      <w:pPr>
        <w:pStyle w:val="BodyText"/>
        <w:ind w:right="139"/>
        <w:rPr>
          <w:rFonts w:asciiTheme="minorHAnsi" w:hAnsiTheme="minorHAnsi" w:cstheme="minorHAnsi"/>
          <w:sz w:val="20"/>
          <w:szCs w:val="20"/>
        </w:rPr>
      </w:pPr>
    </w:p>
    <w:p w14:paraId="3C5C3A0D" w14:textId="77777777" w:rsidR="00D126C4" w:rsidRPr="007D1F84" w:rsidRDefault="00D126C4" w:rsidP="00D126C4">
      <w:pPr>
        <w:pStyle w:val="BodyText"/>
        <w:ind w:right="139"/>
        <w:rPr>
          <w:rFonts w:asciiTheme="minorHAnsi" w:hAnsiTheme="minorHAnsi" w:cstheme="minorHAnsi"/>
          <w:sz w:val="20"/>
          <w:szCs w:val="20"/>
        </w:rPr>
      </w:pPr>
      <w:r w:rsidRPr="007D1F84">
        <w:rPr>
          <w:rFonts w:asciiTheme="minorHAnsi" w:hAnsiTheme="minorHAnsi" w:cstheme="minorHAnsi"/>
          <w:sz w:val="20"/>
          <w:szCs w:val="20"/>
        </w:rPr>
        <w:t xml:space="preserve">Online and offline relationships and bullying, alcohol, smoking, stress, body image: Public Health England website with videos made by young people and resources tested with teachers </w:t>
      </w:r>
      <w:hyperlink r:id="rId35">
        <w:r w:rsidRPr="007D1F84">
          <w:rPr>
            <w:rFonts w:asciiTheme="minorHAnsi" w:hAnsiTheme="minorHAnsi" w:cstheme="minorHAnsi"/>
            <w:color w:val="1313F5"/>
            <w:sz w:val="20"/>
            <w:szCs w:val="20"/>
            <w:u w:val="single"/>
          </w:rPr>
          <w:t>https://campaignresources.phe.gov.uk/schools/topics/rise-</w:t>
        </w:r>
      </w:hyperlink>
      <w:r w:rsidRPr="007D1F84">
        <w:rPr>
          <w:rFonts w:asciiTheme="minorHAnsi" w:hAnsiTheme="minorHAnsi" w:cstheme="minorHAnsi"/>
          <w:color w:val="1313F5"/>
          <w:sz w:val="20"/>
          <w:szCs w:val="20"/>
        </w:rPr>
        <w:t xml:space="preserve"> </w:t>
      </w:r>
      <w:hyperlink r:id="rId36">
        <w:r w:rsidRPr="007D1F84">
          <w:rPr>
            <w:rFonts w:asciiTheme="minorHAnsi" w:hAnsiTheme="minorHAnsi" w:cstheme="minorHAnsi"/>
            <w:color w:val="1313F5"/>
            <w:sz w:val="20"/>
            <w:szCs w:val="20"/>
            <w:u w:val="single"/>
          </w:rPr>
          <w:t>above/overview?WT.mc_id=RiseAboveforSchools_PSHEA_EdComs_Resource_listi</w:t>
        </w:r>
      </w:hyperlink>
      <w:r w:rsidRPr="007D1F84">
        <w:rPr>
          <w:rFonts w:asciiTheme="minorHAnsi" w:hAnsiTheme="minorHAnsi" w:cstheme="minorHAnsi"/>
          <w:color w:val="1313F5"/>
          <w:sz w:val="20"/>
          <w:szCs w:val="20"/>
        </w:rPr>
        <w:t xml:space="preserve"> </w:t>
      </w:r>
      <w:hyperlink r:id="rId37">
        <w:r w:rsidRPr="007D1F84">
          <w:rPr>
            <w:rFonts w:asciiTheme="minorHAnsi" w:hAnsiTheme="minorHAnsi" w:cstheme="minorHAnsi"/>
            <w:color w:val="1313F5"/>
            <w:sz w:val="20"/>
            <w:szCs w:val="20"/>
            <w:u w:val="single"/>
          </w:rPr>
          <w:t>ng_Sep17</w:t>
        </w:r>
      </w:hyperlink>
    </w:p>
    <w:p w14:paraId="7E8F12B4" w14:textId="77777777" w:rsidR="00D126C4" w:rsidRPr="007D1F84" w:rsidRDefault="00D126C4" w:rsidP="00D126C4">
      <w:pPr>
        <w:spacing w:after="0"/>
        <w:ind w:right="139"/>
        <w:rPr>
          <w:rFonts w:cstheme="minorHAnsi"/>
          <w:b/>
          <w:sz w:val="20"/>
          <w:szCs w:val="20"/>
        </w:rPr>
      </w:pPr>
    </w:p>
    <w:p w14:paraId="51CD73EF" w14:textId="77777777" w:rsidR="00D126C4" w:rsidRPr="007D1F84" w:rsidRDefault="00D126C4" w:rsidP="00D126C4">
      <w:pPr>
        <w:spacing w:after="0"/>
        <w:ind w:right="139"/>
        <w:rPr>
          <w:rFonts w:cstheme="minorHAnsi"/>
          <w:b/>
          <w:sz w:val="20"/>
          <w:szCs w:val="20"/>
        </w:rPr>
      </w:pPr>
      <w:r w:rsidRPr="007D1F84">
        <w:rPr>
          <w:rFonts w:cstheme="minorHAnsi"/>
          <w:b/>
          <w:sz w:val="20"/>
          <w:szCs w:val="20"/>
        </w:rPr>
        <w:t>Mental health</w:t>
      </w:r>
    </w:p>
    <w:p w14:paraId="51E56B12" w14:textId="493E515B" w:rsidR="00D126C4" w:rsidRPr="007D1F84" w:rsidRDefault="00D126C4" w:rsidP="00D126C4">
      <w:pPr>
        <w:pStyle w:val="BodyText"/>
        <w:ind w:right="139"/>
        <w:rPr>
          <w:rFonts w:asciiTheme="minorHAnsi" w:hAnsiTheme="minorHAnsi" w:cstheme="minorHAnsi"/>
          <w:color w:val="1313F5"/>
          <w:sz w:val="20"/>
          <w:szCs w:val="20"/>
          <w:u w:val="single"/>
        </w:rPr>
      </w:pPr>
      <w:r w:rsidRPr="007D1F84">
        <w:rPr>
          <w:rFonts w:asciiTheme="minorHAnsi" w:hAnsiTheme="minorHAnsi" w:cstheme="minorHAnsi"/>
          <w:sz w:val="20"/>
          <w:szCs w:val="20"/>
        </w:rPr>
        <w:t xml:space="preserve">Mental health and emotional wellbeing: PSHE Association lesson plans </w:t>
      </w:r>
      <w:hyperlink r:id="rId38">
        <w:r w:rsidRPr="007D1F84">
          <w:rPr>
            <w:rFonts w:asciiTheme="minorHAnsi" w:hAnsiTheme="minorHAnsi" w:cstheme="minorHAnsi"/>
            <w:color w:val="1313F5"/>
            <w:sz w:val="20"/>
            <w:szCs w:val="20"/>
            <w:u w:val="single"/>
          </w:rPr>
          <w:t>https://www.pshe-association.org.uk/curriculum-and-resources/resources/guidance-</w:t>
        </w:r>
      </w:hyperlink>
      <w:r w:rsidRPr="007D1F84">
        <w:rPr>
          <w:rFonts w:asciiTheme="minorHAnsi" w:hAnsiTheme="minorHAnsi" w:cstheme="minorHAnsi"/>
          <w:color w:val="1313F5"/>
          <w:sz w:val="20"/>
          <w:szCs w:val="20"/>
        </w:rPr>
        <w:t xml:space="preserve"> </w:t>
      </w:r>
      <w:hyperlink r:id="rId39">
        <w:r w:rsidRPr="007D1F84">
          <w:rPr>
            <w:rFonts w:asciiTheme="minorHAnsi" w:hAnsiTheme="minorHAnsi" w:cstheme="minorHAnsi"/>
            <w:color w:val="1313F5"/>
            <w:sz w:val="20"/>
            <w:szCs w:val="20"/>
            <w:u w:val="single"/>
          </w:rPr>
          <w:t>preparing-teach-about-mental-health-and</w:t>
        </w:r>
      </w:hyperlink>
    </w:p>
    <w:p w14:paraId="76C3DC08" w14:textId="52DD2627" w:rsidR="0075563E" w:rsidRPr="007D1F84" w:rsidRDefault="0075563E" w:rsidP="00D126C4">
      <w:pPr>
        <w:pStyle w:val="BodyText"/>
        <w:ind w:right="139"/>
        <w:rPr>
          <w:rFonts w:asciiTheme="minorHAnsi" w:hAnsiTheme="minorHAnsi" w:cstheme="minorHAnsi"/>
          <w:color w:val="1313F5"/>
          <w:sz w:val="20"/>
          <w:szCs w:val="20"/>
          <w:u w:val="single"/>
        </w:rPr>
      </w:pPr>
    </w:p>
    <w:p w14:paraId="090D7AC4" w14:textId="66553DD6" w:rsidR="0075563E" w:rsidRPr="007D1F84" w:rsidRDefault="00000000" w:rsidP="00D126C4">
      <w:pPr>
        <w:pStyle w:val="BodyText"/>
        <w:ind w:right="139"/>
        <w:rPr>
          <w:rFonts w:asciiTheme="minorHAnsi" w:hAnsiTheme="minorHAnsi" w:cstheme="minorHAnsi"/>
          <w:sz w:val="20"/>
          <w:szCs w:val="20"/>
        </w:rPr>
      </w:pPr>
      <w:hyperlink r:id="rId40" w:history="1">
        <w:proofErr w:type="spellStart"/>
        <w:r w:rsidR="0075563E" w:rsidRPr="007D1F84">
          <w:rPr>
            <w:rStyle w:val="Hyperlink"/>
            <w:rFonts w:asciiTheme="minorHAnsi" w:hAnsiTheme="minorHAnsi" w:cstheme="minorHAnsi"/>
            <w:sz w:val="20"/>
            <w:szCs w:val="20"/>
          </w:rPr>
          <w:t>MindEd</w:t>
        </w:r>
        <w:proofErr w:type="spellEnd"/>
        <w:r w:rsidR="0075563E" w:rsidRPr="007D1F84">
          <w:rPr>
            <w:rStyle w:val="Hyperlink"/>
            <w:rFonts w:asciiTheme="minorHAnsi" w:hAnsiTheme="minorHAnsi" w:cstheme="minorHAnsi"/>
            <w:sz w:val="20"/>
            <w:szCs w:val="20"/>
          </w:rPr>
          <w:t xml:space="preserve"> educational resources</w:t>
        </w:r>
      </w:hyperlink>
      <w:r w:rsidR="0075563E" w:rsidRPr="007D1F84">
        <w:rPr>
          <w:rFonts w:asciiTheme="minorHAnsi" w:hAnsiTheme="minorHAnsi" w:cstheme="minorHAnsi"/>
          <w:sz w:val="20"/>
          <w:szCs w:val="20"/>
        </w:rPr>
        <w:t xml:space="preserve"> on children and young people’s mental health.</w:t>
      </w:r>
    </w:p>
    <w:p w14:paraId="694963CF" w14:textId="77777777" w:rsidR="00D126C4" w:rsidRPr="007D1F84" w:rsidRDefault="00D126C4" w:rsidP="00D126C4">
      <w:pPr>
        <w:spacing w:after="0"/>
        <w:ind w:right="139"/>
        <w:rPr>
          <w:rFonts w:cstheme="minorHAnsi"/>
          <w:sz w:val="20"/>
          <w:szCs w:val="20"/>
        </w:rPr>
      </w:pPr>
    </w:p>
    <w:p w14:paraId="3F86E6F9" w14:textId="77777777" w:rsidR="00D126C4" w:rsidRPr="007D1F84" w:rsidRDefault="00D126C4" w:rsidP="00D126C4">
      <w:pPr>
        <w:spacing w:after="0"/>
        <w:ind w:right="139"/>
        <w:rPr>
          <w:rFonts w:cstheme="minorHAnsi"/>
          <w:b/>
          <w:sz w:val="20"/>
          <w:szCs w:val="20"/>
        </w:rPr>
      </w:pPr>
      <w:r w:rsidRPr="007D1F84">
        <w:rPr>
          <w:rFonts w:cstheme="minorHAnsi"/>
          <w:b/>
          <w:sz w:val="20"/>
          <w:szCs w:val="20"/>
        </w:rPr>
        <w:t>Online safety</w:t>
      </w:r>
    </w:p>
    <w:p w14:paraId="3557B214" w14:textId="77777777" w:rsidR="00D126C4" w:rsidRPr="007D1F84" w:rsidRDefault="00D126C4" w:rsidP="00D126C4">
      <w:pPr>
        <w:pStyle w:val="BodyText"/>
        <w:ind w:right="139"/>
        <w:rPr>
          <w:rFonts w:asciiTheme="minorHAnsi" w:hAnsiTheme="minorHAnsi" w:cstheme="minorHAnsi"/>
          <w:sz w:val="20"/>
          <w:szCs w:val="20"/>
        </w:rPr>
      </w:pPr>
      <w:r w:rsidRPr="007D1F84">
        <w:rPr>
          <w:rFonts w:asciiTheme="minorHAnsi" w:hAnsiTheme="minorHAnsi" w:cstheme="minorHAnsi"/>
          <w:sz w:val="20"/>
          <w:szCs w:val="20"/>
        </w:rPr>
        <w:t xml:space="preserve">Education for a Connected World: UKCCIS framework of digital knowledge and skills for different ages and stages </w:t>
      </w:r>
      <w:hyperlink r:id="rId41">
        <w:r w:rsidRPr="007D1F84">
          <w:rPr>
            <w:rFonts w:asciiTheme="minorHAnsi" w:hAnsiTheme="minorHAnsi" w:cstheme="minorHAnsi"/>
            <w:color w:val="1313F5"/>
            <w:sz w:val="20"/>
            <w:szCs w:val="20"/>
            <w:u w:val="single"/>
          </w:rPr>
          <w:t>https://assets.publishing.service.gov.uk/government/uploads/system/uploads/attach</w:t>
        </w:r>
      </w:hyperlink>
      <w:r w:rsidRPr="007D1F84">
        <w:rPr>
          <w:rFonts w:asciiTheme="minorHAnsi" w:hAnsiTheme="minorHAnsi" w:cstheme="minorHAnsi"/>
          <w:color w:val="1313F5"/>
          <w:sz w:val="20"/>
          <w:szCs w:val="20"/>
        </w:rPr>
        <w:t xml:space="preserve"> </w:t>
      </w:r>
      <w:hyperlink r:id="rId42">
        <w:proofErr w:type="spellStart"/>
        <w:r w:rsidRPr="007D1F84">
          <w:rPr>
            <w:rFonts w:asciiTheme="minorHAnsi" w:hAnsiTheme="minorHAnsi" w:cstheme="minorHAnsi"/>
            <w:color w:val="1313F5"/>
            <w:sz w:val="20"/>
            <w:szCs w:val="20"/>
            <w:u w:val="single"/>
          </w:rPr>
          <w:t>ment_data</w:t>
        </w:r>
        <w:proofErr w:type="spellEnd"/>
        <w:r w:rsidRPr="007D1F84">
          <w:rPr>
            <w:rFonts w:asciiTheme="minorHAnsi" w:hAnsiTheme="minorHAnsi" w:cstheme="minorHAnsi"/>
            <w:color w:val="1313F5"/>
            <w:sz w:val="20"/>
            <w:szCs w:val="20"/>
            <w:u w:val="single"/>
          </w:rPr>
          <w:t>/file/683895/Education_for_a_connected_world_PDF.PDF</w:t>
        </w:r>
      </w:hyperlink>
    </w:p>
    <w:p w14:paraId="00577805" w14:textId="77777777" w:rsidR="00D126C4" w:rsidRPr="007D1F84" w:rsidRDefault="00D126C4" w:rsidP="00D126C4">
      <w:pPr>
        <w:pStyle w:val="BodyText"/>
        <w:ind w:right="139"/>
        <w:rPr>
          <w:rFonts w:asciiTheme="minorHAnsi" w:hAnsiTheme="minorHAnsi" w:cstheme="minorHAnsi"/>
          <w:sz w:val="20"/>
          <w:szCs w:val="20"/>
        </w:rPr>
      </w:pPr>
    </w:p>
    <w:p w14:paraId="36A4079F" w14:textId="77777777" w:rsidR="00D126C4" w:rsidRPr="007D1F84" w:rsidRDefault="00D126C4" w:rsidP="00D126C4">
      <w:pPr>
        <w:pStyle w:val="BodyText"/>
        <w:ind w:right="139"/>
        <w:rPr>
          <w:rFonts w:asciiTheme="minorHAnsi" w:hAnsiTheme="minorHAnsi" w:cstheme="minorHAnsi"/>
          <w:sz w:val="20"/>
          <w:szCs w:val="20"/>
        </w:rPr>
      </w:pPr>
      <w:r w:rsidRPr="007D1F84">
        <w:rPr>
          <w:rFonts w:asciiTheme="minorHAnsi" w:hAnsiTheme="minorHAnsi" w:cstheme="minorHAnsi"/>
          <w:sz w:val="20"/>
          <w:szCs w:val="20"/>
        </w:rPr>
        <w:t>Sexting: UKCCIS advice for schools on preventative education and managing reports of sexting.</w:t>
      </w:r>
    </w:p>
    <w:p w14:paraId="4DC53441" w14:textId="77777777" w:rsidR="00D126C4" w:rsidRPr="007D1F84" w:rsidRDefault="00000000" w:rsidP="00D126C4">
      <w:pPr>
        <w:pStyle w:val="BodyText"/>
        <w:ind w:right="139"/>
        <w:rPr>
          <w:rFonts w:asciiTheme="minorHAnsi" w:hAnsiTheme="minorHAnsi" w:cstheme="minorHAnsi"/>
          <w:color w:val="1313F5"/>
          <w:sz w:val="20"/>
          <w:szCs w:val="20"/>
        </w:rPr>
      </w:pPr>
      <w:hyperlink r:id="rId43">
        <w:r w:rsidR="00D126C4" w:rsidRPr="007D1F84">
          <w:rPr>
            <w:rFonts w:asciiTheme="minorHAnsi" w:hAnsiTheme="minorHAnsi" w:cstheme="minorHAnsi"/>
            <w:color w:val="1313F5"/>
            <w:sz w:val="20"/>
            <w:szCs w:val="20"/>
            <w:u w:val="single"/>
          </w:rPr>
          <w:t>https://www.gov.uk/government/groups/uk-council-for-child-internet-safety-ukccis</w:t>
        </w:r>
      </w:hyperlink>
    </w:p>
    <w:p w14:paraId="21729382" w14:textId="77777777" w:rsidR="00D126C4" w:rsidRPr="007D1F84" w:rsidRDefault="00D126C4" w:rsidP="00D126C4">
      <w:pPr>
        <w:pStyle w:val="BodyText"/>
        <w:ind w:right="139"/>
        <w:rPr>
          <w:rFonts w:asciiTheme="minorHAnsi" w:hAnsiTheme="minorHAnsi" w:cstheme="minorHAnsi"/>
          <w:sz w:val="20"/>
          <w:szCs w:val="20"/>
        </w:rPr>
      </w:pPr>
    </w:p>
    <w:p w14:paraId="4391994D" w14:textId="77777777" w:rsidR="00D126C4" w:rsidRPr="007D1F84" w:rsidRDefault="00D126C4" w:rsidP="00D126C4">
      <w:pPr>
        <w:spacing w:after="0"/>
        <w:ind w:right="139"/>
        <w:rPr>
          <w:rFonts w:cstheme="minorHAnsi"/>
          <w:b/>
          <w:sz w:val="20"/>
          <w:szCs w:val="20"/>
        </w:rPr>
      </w:pPr>
      <w:r w:rsidRPr="007D1F84">
        <w:rPr>
          <w:rFonts w:cstheme="minorHAnsi"/>
          <w:b/>
          <w:sz w:val="20"/>
          <w:szCs w:val="20"/>
        </w:rPr>
        <w:t>PSHE</w:t>
      </w:r>
    </w:p>
    <w:p w14:paraId="43B2E5DB" w14:textId="77777777" w:rsidR="00D126C4" w:rsidRPr="007D1F84" w:rsidRDefault="00D126C4" w:rsidP="00D126C4">
      <w:pPr>
        <w:pStyle w:val="BodyText"/>
        <w:ind w:right="139"/>
        <w:rPr>
          <w:rFonts w:asciiTheme="minorHAnsi" w:hAnsiTheme="minorHAnsi" w:cstheme="minorHAnsi"/>
          <w:color w:val="1313F5"/>
          <w:sz w:val="20"/>
          <w:szCs w:val="20"/>
        </w:rPr>
      </w:pPr>
      <w:r w:rsidRPr="007D1F84">
        <w:rPr>
          <w:rFonts w:asciiTheme="minorHAnsi" w:hAnsiTheme="minorHAnsi" w:cstheme="minorHAnsi"/>
          <w:sz w:val="20"/>
          <w:szCs w:val="20"/>
        </w:rPr>
        <w:t xml:space="preserve">PSHE Association Programme of study for KS1-5 </w:t>
      </w:r>
      <w:hyperlink r:id="rId44">
        <w:r w:rsidRPr="007D1F84">
          <w:rPr>
            <w:rFonts w:asciiTheme="minorHAnsi" w:hAnsiTheme="minorHAnsi" w:cstheme="minorHAnsi"/>
            <w:color w:val="1313F5"/>
            <w:sz w:val="20"/>
            <w:szCs w:val="20"/>
            <w:u w:val="single"/>
          </w:rPr>
          <w:t>https://www.pshe-association.org.uk/curriculum-and-</w:t>
        </w:r>
      </w:hyperlink>
    </w:p>
    <w:p w14:paraId="4128D5F4" w14:textId="77777777" w:rsidR="00D126C4" w:rsidRPr="007D1F84" w:rsidRDefault="00000000" w:rsidP="00D126C4">
      <w:pPr>
        <w:pStyle w:val="BodyText"/>
        <w:ind w:right="139"/>
        <w:rPr>
          <w:rFonts w:asciiTheme="minorHAnsi" w:hAnsiTheme="minorHAnsi" w:cstheme="minorHAnsi"/>
          <w:color w:val="1313F5"/>
          <w:sz w:val="20"/>
          <w:szCs w:val="20"/>
        </w:rPr>
      </w:pPr>
      <w:hyperlink r:id="rId45">
        <w:r w:rsidR="00D126C4" w:rsidRPr="007D1F84">
          <w:rPr>
            <w:rFonts w:asciiTheme="minorHAnsi" w:hAnsiTheme="minorHAnsi" w:cstheme="minorHAnsi"/>
            <w:color w:val="1313F5"/>
            <w:sz w:val="20"/>
            <w:szCs w:val="20"/>
            <w:u w:val="single"/>
          </w:rPr>
          <w:t>resources/resources/programme-study-pshe-education-key-stages-1%E2%80%935</w:t>
        </w:r>
      </w:hyperlink>
    </w:p>
    <w:p w14:paraId="56A4D1D9" w14:textId="77777777" w:rsidR="00D126C4" w:rsidRPr="007D1F84" w:rsidRDefault="00D126C4" w:rsidP="00D126C4">
      <w:pPr>
        <w:pStyle w:val="BodyText"/>
        <w:ind w:right="139"/>
        <w:rPr>
          <w:rFonts w:asciiTheme="minorHAnsi" w:hAnsiTheme="minorHAnsi" w:cstheme="minorHAnsi"/>
          <w:sz w:val="20"/>
          <w:szCs w:val="20"/>
        </w:rPr>
      </w:pPr>
    </w:p>
    <w:p w14:paraId="0C13545E" w14:textId="77777777" w:rsidR="00D126C4" w:rsidRPr="007D1F84" w:rsidRDefault="00D126C4" w:rsidP="00D126C4">
      <w:pPr>
        <w:spacing w:after="0"/>
        <w:ind w:right="139"/>
        <w:rPr>
          <w:rFonts w:cstheme="minorHAnsi"/>
          <w:b/>
          <w:sz w:val="20"/>
          <w:szCs w:val="20"/>
        </w:rPr>
      </w:pPr>
      <w:r w:rsidRPr="007D1F84">
        <w:rPr>
          <w:rFonts w:cstheme="minorHAnsi"/>
          <w:b/>
          <w:sz w:val="20"/>
          <w:szCs w:val="20"/>
        </w:rPr>
        <w:t>Drugs and alcohol</w:t>
      </w:r>
    </w:p>
    <w:p w14:paraId="5C984827" w14:textId="77777777" w:rsidR="00D126C4" w:rsidRPr="007D1F84" w:rsidRDefault="00D126C4" w:rsidP="00D126C4">
      <w:pPr>
        <w:pStyle w:val="BodyText"/>
        <w:ind w:right="139"/>
        <w:rPr>
          <w:rFonts w:asciiTheme="minorHAnsi" w:hAnsiTheme="minorHAnsi" w:cstheme="minorHAnsi"/>
          <w:sz w:val="20"/>
          <w:szCs w:val="20"/>
          <w:u w:val="single"/>
        </w:rPr>
      </w:pPr>
      <w:r w:rsidRPr="007D1F84">
        <w:rPr>
          <w:rFonts w:asciiTheme="minorHAnsi" w:hAnsiTheme="minorHAnsi" w:cstheme="minorHAnsi"/>
          <w:sz w:val="20"/>
          <w:szCs w:val="20"/>
        </w:rPr>
        <w:t xml:space="preserve">Planning effective drug and alcohol education: Mentor-ADEPIS research and briefing papers with ideas for lessons </w:t>
      </w:r>
      <w:hyperlink r:id="rId46">
        <w:r w:rsidRPr="007D1F84">
          <w:rPr>
            <w:rFonts w:asciiTheme="minorHAnsi" w:hAnsiTheme="minorHAnsi" w:cstheme="minorHAnsi"/>
            <w:color w:val="1313F5"/>
            <w:sz w:val="20"/>
            <w:szCs w:val="20"/>
            <w:u w:val="single"/>
          </w:rPr>
          <w:t>http://mentor-adepis.org/planning-effective-education/</w:t>
        </w:r>
      </w:hyperlink>
    </w:p>
    <w:p w14:paraId="5914EE3D" w14:textId="77777777" w:rsidR="00D126C4" w:rsidRPr="007D1F84" w:rsidRDefault="00D126C4" w:rsidP="00D126C4">
      <w:pPr>
        <w:pStyle w:val="BodyText"/>
        <w:ind w:right="139"/>
        <w:rPr>
          <w:rFonts w:asciiTheme="minorHAnsi" w:hAnsiTheme="minorHAnsi" w:cstheme="minorHAnsi"/>
          <w:sz w:val="20"/>
          <w:szCs w:val="20"/>
        </w:rPr>
      </w:pPr>
    </w:p>
    <w:p w14:paraId="13046D7C" w14:textId="77777777" w:rsidR="00D126C4" w:rsidRPr="007D1F84" w:rsidRDefault="00D126C4" w:rsidP="00D126C4">
      <w:pPr>
        <w:spacing w:after="0"/>
        <w:ind w:right="139"/>
        <w:rPr>
          <w:rFonts w:cstheme="minorHAnsi"/>
          <w:b/>
          <w:sz w:val="20"/>
          <w:szCs w:val="20"/>
        </w:rPr>
      </w:pPr>
      <w:r w:rsidRPr="007D1F84">
        <w:rPr>
          <w:rFonts w:cstheme="minorHAnsi"/>
          <w:b/>
          <w:sz w:val="20"/>
          <w:szCs w:val="20"/>
        </w:rPr>
        <w:t>Extremism and radicalisation</w:t>
      </w:r>
    </w:p>
    <w:p w14:paraId="2BE8E0ED" w14:textId="77777777" w:rsidR="00D126C4" w:rsidRPr="00EF3CCB" w:rsidRDefault="00D126C4" w:rsidP="00D126C4">
      <w:pPr>
        <w:pStyle w:val="BodyText"/>
        <w:ind w:right="139"/>
        <w:rPr>
          <w:rFonts w:asciiTheme="minorHAnsi" w:hAnsiTheme="minorHAnsi" w:cstheme="minorHAnsi"/>
          <w:sz w:val="20"/>
          <w:szCs w:val="20"/>
        </w:rPr>
      </w:pPr>
      <w:r w:rsidRPr="007D1F84">
        <w:rPr>
          <w:rFonts w:asciiTheme="minorHAnsi" w:hAnsiTheme="minorHAnsi" w:cstheme="minorHAnsi"/>
          <w:sz w:val="20"/>
          <w:szCs w:val="20"/>
        </w:rPr>
        <w:t xml:space="preserve">Practical advice and information for teachers, school leaders and parents on protecting children from extremism and radicalisation </w:t>
      </w:r>
      <w:hyperlink r:id="rId47">
        <w:r w:rsidRPr="007D1F84">
          <w:rPr>
            <w:rFonts w:asciiTheme="minorHAnsi" w:hAnsiTheme="minorHAnsi" w:cstheme="minorHAnsi"/>
            <w:color w:val="1313F5"/>
            <w:sz w:val="20"/>
            <w:szCs w:val="20"/>
            <w:u w:val="single"/>
          </w:rPr>
          <w:t>www.educateagainsthate.com</w:t>
        </w:r>
      </w:hyperlink>
    </w:p>
    <w:sectPr w:rsidR="00D126C4" w:rsidRPr="00EF3CCB" w:rsidSect="00C63D82">
      <w:footerReference w:type="default" r:id="rId48"/>
      <w:pgSz w:w="11906" w:h="16838"/>
      <w:pgMar w:top="851" w:right="851" w:bottom="851" w:left="851"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13A28" w14:textId="77777777" w:rsidR="009F6AEA" w:rsidRDefault="009F6AEA" w:rsidP="001B7BDC">
      <w:pPr>
        <w:spacing w:after="0" w:line="240" w:lineRule="auto"/>
      </w:pPr>
      <w:r>
        <w:separator/>
      </w:r>
    </w:p>
  </w:endnote>
  <w:endnote w:type="continuationSeparator" w:id="0">
    <w:p w14:paraId="24DA03B7" w14:textId="77777777" w:rsidR="009F6AEA" w:rsidRDefault="009F6AEA" w:rsidP="001B7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EDA0" w14:textId="77777777" w:rsidR="00795DB0" w:rsidRDefault="00795DB0" w:rsidP="001B7BDC">
    <w:pPr>
      <w:tabs>
        <w:tab w:val="center" w:pos="4513"/>
        <w:tab w:val="right" w:pos="9026"/>
      </w:tabs>
      <w:spacing w:after="0"/>
      <w:jc w:val="center"/>
      <w:rPr>
        <w:rFonts w:ascii="Calibri" w:hAnsi="Calibri" w:cs="Calibri"/>
        <w:i/>
        <w:sz w:val="14"/>
        <w:szCs w:val="16"/>
      </w:rPr>
    </w:pPr>
  </w:p>
  <w:p w14:paraId="77B83FB4" w14:textId="0E8ECCB9" w:rsidR="00795DB0" w:rsidRPr="00A62D7B" w:rsidRDefault="00F15B1A" w:rsidP="00F15B1A">
    <w:pPr>
      <w:tabs>
        <w:tab w:val="center" w:pos="4513"/>
        <w:tab w:val="right" w:pos="9026"/>
      </w:tabs>
      <w:spacing w:after="0"/>
      <w:jc w:val="center"/>
      <w:rPr>
        <w:rFonts w:ascii="Calibri" w:hAnsi="Calibri" w:cs="Calibri"/>
        <w:i/>
        <w:sz w:val="16"/>
        <w:szCs w:val="16"/>
      </w:rPr>
    </w:pPr>
    <w:r w:rsidRPr="00A62D7B">
      <w:rPr>
        <w:rFonts w:cstheme="minorHAnsi"/>
        <w:i/>
        <w:iCs/>
        <w:sz w:val="16"/>
        <w:szCs w:val="16"/>
      </w:rPr>
      <w:t xml:space="preserve">Old Vicarage School </w:t>
    </w:r>
    <w:r w:rsidR="00795DB0" w:rsidRPr="00A62D7B">
      <w:rPr>
        <w:rFonts w:ascii="Calibri" w:hAnsi="Calibri" w:cs="Calibri"/>
        <w:i/>
        <w:sz w:val="16"/>
        <w:szCs w:val="16"/>
      </w:rPr>
      <w:t>is committed to safeguarding and promoting the welfare of children and young people and expects all staff and volunteers to share this commitment. It is our aim that all students fulfil their potential.</w:t>
    </w:r>
  </w:p>
  <w:p w14:paraId="7270E37C" w14:textId="77777777" w:rsidR="00795DB0" w:rsidRDefault="00795DB0" w:rsidP="001B7BDC">
    <w:pPr>
      <w:tabs>
        <w:tab w:val="center" w:pos="4513"/>
        <w:tab w:val="right" w:pos="9026"/>
      </w:tabs>
      <w:spacing w:after="0"/>
      <w:jc w:val="center"/>
      <w:rPr>
        <w:rFonts w:ascii="Calibri" w:eastAsia="Calibri" w:hAnsi="Calibri"/>
        <w:sz w:val="16"/>
        <w:szCs w:val="16"/>
      </w:rPr>
    </w:pPr>
    <w:r w:rsidRPr="00831AC9">
      <w:rPr>
        <w:rFonts w:ascii="Calibri" w:eastAsia="Calibri" w:hAnsi="Calibri"/>
        <w:i/>
        <w:sz w:val="16"/>
        <w:szCs w:val="16"/>
      </w:rPr>
      <w:t xml:space="preserve">Page </w:t>
    </w:r>
    <w:r>
      <w:rPr>
        <w:rFonts w:ascii="Calibri" w:eastAsia="Calibri" w:hAnsi="Calibri"/>
        <w:bCs/>
        <w:i/>
        <w:sz w:val="16"/>
        <w:szCs w:val="16"/>
      </w:rPr>
      <w:fldChar w:fldCharType="begin"/>
    </w:r>
    <w:r>
      <w:rPr>
        <w:rFonts w:ascii="Calibri" w:eastAsia="Calibri" w:hAnsi="Calibri"/>
        <w:bCs/>
        <w:i/>
        <w:sz w:val="16"/>
        <w:szCs w:val="16"/>
      </w:rPr>
      <w:instrText xml:space="preserve"> PAGE  \* Arabic </w:instrText>
    </w:r>
    <w:r>
      <w:rPr>
        <w:rFonts w:ascii="Calibri" w:eastAsia="Calibri" w:hAnsi="Calibri"/>
        <w:bCs/>
        <w:i/>
        <w:sz w:val="16"/>
        <w:szCs w:val="16"/>
      </w:rPr>
      <w:fldChar w:fldCharType="separate"/>
    </w:r>
    <w:r>
      <w:rPr>
        <w:rFonts w:ascii="Calibri" w:eastAsia="Calibri" w:hAnsi="Calibri"/>
        <w:bCs/>
        <w:i/>
        <w:noProof/>
        <w:sz w:val="16"/>
        <w:szCs w:val="16"/>
      </w:rPr>
      <w:t>7</w:t>
    </w:r>
    <w:r>
      <w:rPr>
        <w:rFonts w:ascii="Calibri" w:eastAsia="Calibri" w:hAnsi="Calibri"/>
        <w:bCs/>
        <w:i/>
        <w:sz w:val="16"/>
        <w:szCs w:val="16"/>
      </w:rPr>
      <w:fldChar w:fldCharType="end"/>
    </w:r>
    <w:r w:rsidRPr="00831AC9">
      <w:rPr>
        <w:rFonts w:ascii="Calibri" w:eastAsia="Calibri" w:hAnsi="Calibri"/>
        <w:i/>
        <w:sz w:val="16"/>
        <w:szCs w:val="16"/>
      </w:rPr>
      <w:t xml:space="preserve"> of </w:t>
    </w:r>
    <w:r w:rsidRPr="00831AC9">
      <w:rPr>
        <w:rFonts w:ascii="Calibri" w:eastAsia="Calibri" w:hAnsi="Calibri"/>
        <w:bCs/>
        <w:i/>
        <w:sz w:val="16"/>
        <w:szCs w:val="16"/>
      </w:rPr>
      <w:fldChar w:fldCharType="begin"/>
    </w:r>
    <w:r w:rsidRPr="00831AC9">
      <w:rPr>
        <w:rFonts w:ascii="Calibri" w:eastAsia="Calibri" w:hAnsi="Calibri"/>
        <w:bCs/>
        <w:i/>
        <w:sz w:val="16"/>
        <w:szCs w:val="16"/>
      </w:rPr>
      <w:instrText xml:space="preserve"> NUMPAGES  </w:instrText>
    </w:r>
    <w:r w:rsidRPr="00831AC9">
      <w:rPr>
        <w:rFonts w:ascii="Calibri" w:eastAsia="Calibri" w:hAnsi="Calibri"/>
        <w:bCs/>
        <w:i/>
        <w:sz w:val="16"/>
        <w:szCs w:val="16"/>
      </w:rPr>
      <w:fldChar w:fldCharType="separate"/>
    </w:r>
    <w:r>
      <w:rPr>
        <w:rFonts w:ascii="Calibri" w:eastAsia="Calibri" w:hAnsi="Calibri"/>
        <w:bCs/>
        <w:i/>
        <w:noProof/>
        <w:sz w:val="16"/>
        <w:szCs w:val="16"/>
      </w:rPr>
      <w:t>7</w:t>
    </w:r>
    <w:r w:rsidRPr="00831AC9">
      <w:rPr>
        <w:rFonts w:ascii="Calibri" w:eastAsia="Calibri" w:hAnsi="Calibri"/>
        <w:bCs/>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F5DD9" w14:textId="77777777" w:rsidR="009F6AEA" w:rsidRDefault="009F6AEA" w:rsidP="001B7BDC">
      <w:pPr>
        <w:spacing w:after="0" w:line="240" w:lineRule="auto"/>
      </w:pPr>
      <w:r>
        <w:separator/>
      </w:r>
    </w:p>
  </w:footnote>
  <w:footnote w:type="continuationSeparator" w:id="0">
    <w:p w14:paraId="107A7CE2" w14:textId="77777777" w:rsidR="009F6AEA" w:rsidRDefault="009F6AEA" w:rsidP="001B7B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AB3"/>
    <w:multiLevelType w:val="hybridMultilevel"/>
    <w:tmpl w:val="50B0E1FE"/>
    <w:lvl w:ilvl="0" w:tplc="8A1A7A76">
      <w:numFmt w:val="bullet"/>
      <w:lvlText w:val=""/>
      <w:lvlJc w:val="left"/>
      <w:pPr>
        <w:ind w:left="468" w:hanging="361"/>
      </w:pPr>
      <w:rPr>
        <w:rFonts w:ascii="Symbol" w:eastAsia="Symbol" w:hAnsi="Symbol" w:cs="Symbol" w:hint="default"/>
        <w:w w:val="100"/>
        <w:sz w:val="24"/>
        <w:szCs w:val="24"/>
        <w:lang w:val="en-GB" w:eastAsia="en-GB" w:bidi="en-GB"/>
      </w:rPr>
    </w:lvl>
    <w:lvl w:ilvl="1" w:tplc="6360DEDE">
      <w:numFmt w:val="bullet"/>
      <w:lvlText w:val="•"/>
      <w:lvlJc w:val="left"/>
      <w:pPr>
        <w:ind w:left="1201" w:hanging="361"/>
      </w:pPr>
      <w:rPr>
        <w:rFonts w:hint="default"/>
        <w:lang w:val="en-GB" w:eastAsia="en-GB" w:bidi="en-GB"/>
      </w:rPr>
    </w:lvl>
    <w:lvl w:ilvl="2" w:tplc="663C7786">
      <w:numFmt w:val="bullet"/>
      <w:lvlText w:val="•"/>
      <w:lvlJc w:val="left"/>
      <w:pPr>
        <w:ind w:left="1942" w:hanging="361"/>
      </w:pPr>
      <w:rPr>
        <w:rFonts w:hint="default"/>
        <w:lang w:val="en-GB" w:eastAsia="en-GB" w:bidi="en-GB"/>
      </w:rPr>
    </w:lvl>
    <w:lvl w:ilvl="3" w:tplc="C18CC3D4">
      <w:numFmt w:val="bullet"/>
      <w:lvlText w:val="•"/>
      <w:lvlJc w:val="left"/>
      <w:pPr>
        <w:ind w:left="2683" w:hanging="361"/>
      </w:pPr>
      <w:rPr>
        <w:rFonts w:hint="default"/>
        <w:lang w:val="en-GB" w:eastAsia="en-GB" w:bidi="en-GB"/>
      </w:rPr>
    </w:lvl>
    <w:lvl w:ilvl="4" w:tplc="2FE00D4A">
      <w:numFmt w:val="bullet"/>
      <w:lvlText w:val="•"/>
      <w:lvlJc w:val="left"/>
      <w:pPr>
        <w:ind w:left="3424" w:hanging="361"/>
      </w:pPr>
      <w:rPr>
        <w:rFonts w:hint="default"/>
        <w:lang w:val="en-GB" w:eastAsia="en-GB" w:bidi="en-GB"/>
      </w:rPr>
    </w:lvl>
    <w:lvl w:ilvl="5" w:tplc="39C4765E">
      <w:numFmt w:val="bullet"/>
      <w:lvlText w:val="•"/>
      <w:lvlJc w:val="left"/>
      <w:pPr>
        <w:ind w:left="4165" w:hanging="361"/>
      </w:pPr>
      <w:rPr>
        <w:rFonts w:hint="default"/>
        <w:lang w:val="en-GB" w:eastAsia="en-GB" w:bidi="en-GB"/>
      </w:rPr>
    </w:lvl>
    <w:lvl w:ilvl="6" w:tplc="91C848B6">
      <w:numFmt w:val="bullet"/>
      <w:lvlText w:val="•"/>
      <w:lvlJc w:val="left"/>
      <w:pPr>
        <w:ind w:left="4906" w:hanging="361"/>
      </w:pPr>
      <w:rPr>
        <w:rFonts w:hint="default"/>
        <w:lang w:val="en-GB" w:eastAsia="en-GB" w:bidi="en-GB"/>
      </w:rPr>
    </w:lvl>
    <w:lvl w:ilvl="7" w:tplc="D5D856AC">
      <w:numFmt w:val="bullet"/>
      <w:lvlText w:val="•"/>
      <w:lvlJc w:val="left"/>
      <w:pPr>
        <w:ind w:left="5647" w:hanging="361"/>
      </w:pPr>
      <w:rPr>
        <w:rFonts w:hint="default"/>
        <w:lang w:val="en-GB" w:eastAsia="en-GB" w:bidi="en-GB"/>
      </w:rPr>
    </w:lvl>
    <w:lvl w:ilvl="8" w:tplc="89B2DC84">
      <w:numFmt w:val="bullet"/>
      <w:lvlText w:val="•"/>
      <w:lvlJc w:val="left"/>
      <w:pPr>
        <w:ind w:left="6388" w:hanging="361"/>
      </w:pPr>
      <w:rPr>
        <w:rFonts w:hint="default"/>
        <w:lang w:val="en-GB" w:eastAsia="en-GB" w:bidi="en-GB"/>
      </w:rPr>
    </w:lvl>
  </w:abstractNum>
  <w:abstractNum w:abstractNumId="1" w15:restartNumberingAfterBreak="0">
    <w:nsid w:val="0C443F7D"/>
    <w:multiLevelType w:val="hybridMultilevel"/>
    <w:tmpl w:val="A7CCD514"/>
    <w:lvl w:ilvl="0" w:tplc="09705582">
      <w:numFmt w:val="bullet"/>
      <w:lvlText w:val=""/>
      <w:lvlJc w:val="left"/>
      <w:pPr>
        <w:ind w:left="467" w:hanging="361"/>
      </w:pPr>
      <w:rPr>
        <w:rFonts w:ascii="Symbol" w:eastAsia="Symbol" w:hAnsi="Symbol" w:cs="Symbol" w:hint="default"/>
        <w:w w:val="100"/>
        <w:sz w:val="24"/>
        <w:szCs w:val="24"/>
        <w:lang w:val="en-GB" w:eastAsia="en-GB" w:bidi="en-GB"/>
      </w:rPr>
    </w:lvl>
    <w:lvl w:ilvl="1" w:tplc="B156A828">
      <w:numFmt w:val="bullet"/>
      <w:lvlText w:val="•"/>
      <w:lvlJc w:val="left"/>
      <w:pPr>
        <w:ind w:left="1178" w:hanging="361"/>
      </w:pPr>
      <w:rPr>
        <w:rFonts w:hint="default"/>
        <w:lang w:val="en-GB" w:eastAsia="en-GB" w:bidi="en-GB"/>
      </w:rPr>
    </w:lvl>
    <w:lvl w:ilvl="2" w:tplc="789EB36A">
      <w:numFmt w:val="bullet"/>
      <w:lvlText w:val="•"/>
      <w:lvlJc w:val="left"/>
      <w:pPr>
        <w:ind w:left="1897" w:hanging="361"/>
      </w:pPr>
      <w:rPr>
        <w:rFonts w:hint="default"/>
        <w:lang w:val="en-GB" w:eastAsia="en-GB" w:bidi="en-GB"/>
      </w:rPr>
    </w:lvl>
    <w:lvl w:ilvl="3" w:tplc="6F3CC9E0">
      <w:numFmt w:val="bullet"/>
      <w:lvlText w:val="•"/>
      <w:lvlJc w:val="left"/>
      <w:pPr>
        <w:ind w:left="2615" w:hanging="361"/>
      </w:pPr>
      <w:rPr>
        <w:rFonts w:hint="default"/>
        <w:lang w:val="en-GB" w:eastAsia="en-GB" w:bidi="en-GB"/>
      </w:rPr>
    </w:lvl>
    <w:lvl w:ilvl="4" w:tplc="36DE665C">
      <w:numFmt w:val="bullet"/>
      <w:lvlText w:val="•"/>
      <w:lvlJc w:val="left"/>
      <w:pPr>
        <w:ind w:left="3334" w:hanging="361"/>
      </w:pPr>
      <w:rPr>
        <w:rFonts w:hint="default"/>
        <w:lang w:val="en-GB" w:eastAsia="en-GB" w:bidi="en-GB"/>
      </w:rPr>
    </w:lvl>
    <w:lvl w:ilvl="5" w:tplc="3E721C4C">
      <w:numFmt w:val="bullet"/>
      <w:lvlText w:val="•"/>
      <w:lvlJc w:val="left"/>
      <w:pPr>
        <w:ind w:left="4053" w:hanging="361"/>
      </w:pPr>
      <w:rPr>
        <w:rFonts w:hint="default"/>
        <w:lang w:val="en-GB" w:eastAsia="en-GB" w:bidi="en-GB"/>
      </w:rPr>
    </w:lvl>
    <w:lvl w:ilvl="6" w:tplc="08AE3B38">
      <w:numFmt w:val="bullet"/>
      <w:lvlText w:val="•"/>
      <w:lvlJc w:val="left"/>
      <w:pPr>
        <w:ind w:left="4771" w:hanging="361"/>
      </w:pPr>
      <w:rPr>
        <w:rFonts w:hint="default"/>
        <w:lang w:val="en-GB" w:eastAsia="en-GB" w:bidi="en-GB"/>
      </w:rPr>
    </w:lvl>
    <w:lvl w:ilvl="7" w:tplc="58B23C0A">
      <w:numFmt w:val="bullet"/>
      <w:lvlText w:val="•"/>
      <w:lvlJc w:val="left"/>
      <w:pPr>
        <w:ind w:left="5490" w:hanging="361"/>
      </w:pPr>
      <w:rPr>
        <w:rFonts w:hint="default"/>
        <w:lang w:val="en-GB" w:eastAsia="en-GB" w:bidi="en-GB"/>
      </w:rPr>
    </w:lvl>
    <w:lvl w:ilvl="8" w:tplc="AC2A4D32">
      <w:numFmt w:val="bullet"/>
      <w:lvlText w:val="•"/>
      <w:lvlJc w:val="left"/>
      <w:pPr>
        <w:ind w:left="6208" w:hanging="361"/>
      </w:pPr>
      <w:rPr>
        <w:rFonts w:hint="default"/>
        <w:lang w:val="en-GB" w:eastAsia="en-GB" w:bidi="en-GB"/>
      </w:rPr>
    </w:lvl>
  </w:abstractNum>
  <w:abstractNum w:abstractNumId="2" w15:restartNumberingAfterBreak="0">
    <w:nsid w:val="0F2A7443"/>
    <w:multiLevelType w:val="hybridMultilevel"/>
    <w:tmpl w:val="0B503E58"/>
    <w:lvl w:ilvl="0" w:tplc="0D524EFE">
      <w:numFmt w:val="bullet"/>
      <w:lvlText w:val=""/>
      <w:lvlJc w:val="left"/>
      <w:pPr>
        <w:ind w:left="467" w:hanging="361"/>
      </w:pPr>
      <w:rPr>
        <w:rFonts w:ascii="Symbol" w:eastAsia="Symbol" w:hAnsi="Symbol" w:cs="Symbol" w:hint="default"/>
        <w:w w:val="100"/>
        <w:sz w:val="24"/>
        <w:szCs w:val="24"/>
        <w:lang w:val="en-GB" w:eastAsia="en-GB" w:bidi="en-GB"/>
      </w:rPr>
    </w:lvl>
    <w:lvl w:ilvl="1" w:tplc="F4F059D2">
      <w:numFmt w:val="bullet"/>
      <w:lvlText w:val="•"/>
      <w:lvlJc w:val="left"/>
      <w:pPr>
        <w:ind w:left="1178" w:hanging="361"/>
      </w:pPr>
      <w:rPr>
        <w:rFonts w:hint="default"/>
        <w:lang w:val="en-GB" w:eastAsia="en-GB" w:bidi="en-GB"/>
      </w:rPr>
    </w:lvl>
    <w:lvl w:ilvl="2" w:tplc="65DC1130">
      <w:numFmt w:val="bullet"/>
      <w:lvlText w:val="•"/>
      <w:lvlJc w:val="left"/>
      <w:pPr>
        <w:ind w:left="1897" w:hanging="361"/>
      </w:pPr>
      <w:rPr>
        <w:rFonts w:hint="default"/>
        <w:lang w:val="en-GB" w:eastAsia="en-GB" w:bidi="en-GB"/>
      </w:rPr>
    </w:lvl>
    <w:lvl w:ilvl="3" w:tplc="AABC8DB2">
      <w:numFmt w:val="bullet"/>
      <w:lvlText w:val="•"/>
      <w:lvlJc w:val="left"/>
      <w:pPr>
        <w:ind w:left="2615" w:hanging="361"/>
      </w:pPr>
      <w:rPr>
        <w:rFonts w:hint="default"/>
        <w:lang w:val="en-GB" w:eastAsia="en-GB" w:bidi="en-GB"/>
      </w:rPr>
    </w:lvl>
    <w:lvl w:ilvl="4" w:tplc="50CE77C6">
      <w:numFmt w:val="bullet"/>
      <w:lvlText w:val="•"/>
      <w:lvlJc w:val="left"/>
      <w:pPr>
        <w:ind w:left="3334" w:hanging="361"/>
      </w:pPr>
      <w:rPr>
        <w:rFonts w:hint="default"/>
        <w:lang w:val="en-GB" w:eastAsia="en-GB" w:bidi="en-GB"/>
      </w:rPr>
    </w:lvl>
    <w:lvl w:ilvl="5" w:tplc="540CD4DA">
      <w:numFmt w:val="bullet"/>
      <w:lvlText w:val="•"/>
      <w:lvlJc w:val="left"/>
      <w:pPr>
        <w:ind w:left="4053" w:hanging="361"/>
      </w:pPr>
      <w:rPr>
        <w:rFonts w:hint="default"/>
        <w:lang w:val="en-GB" w:eastAsia="en-GB" w:bidi="en-GB"/>
      </w:rPr>
    </w:lvl>
    <w:lvl w:ilvl="6" w:tplc="299A5A56">
      <w:numFmt w:val="bullet"/>
      <w:lvlText w:val="•"/>
      <w:lvlJc w:val="left"/>
      <w:pPr>
        <w:ind w:left="4771" w:hanging="361"/>
      </w:pPr>
      <w:rPr>
        <w:rFonts w:hint="default"/>
        <w:lang w:val="en-GB" w:eastAsia="en-GB" w:bidi="en-GB"/>
      </w:rPr>
    </w:lvl>
    <w:lvl w:ilvl="7" w:tplc="F29C0FCE">
      <w:numFmt w:val="bullet"/>
      <w:lvlText w:val="•"/>
      <w:lvlJc w:val="left"/>
      <w:pPr>
        <w:ind w:left="5490" w:hanging="361"/>
      </w:pPr>
      <w:rPr>
        <w:rFonts w:hint="default"/>
        <w:lang w:val="en-GB" w:eastAsia="en-GB" w:bidi="en-GB"/>
      </w:rPr>
    </w:lvl>
    <w:lvl w:ilvl="8" w:tplc="B194ECA8">
      <w:numFmt w:val="bullet"/>
      <w:lvlText w:val="•"/>
      <w:lvlJc w:val="left"/>
      <w:pPr>
        <w:ind w:left="6208" w:hanging="361"/>
      </w:pPr>
      <w:rPr>
        <w:rFonts w:hint="default"/>
        <w:lang w:val="en-GB" w:eastAsia="en-GB" w:bidi="en-GB"/>
      </w:rPr>
    </w:lvl>
  </w:abstractNum>
  <w:abstractNum w:abstractNumId="3" w15:restartNumberingAfterBreak="0">
    <w:nsid w:val="0FFB55E2"/>
    <w:multiLevelType w:val="hybridMultilevel"/>
    <w:tmpl w:val="2F182974"/>
    <w:lvl w:ilvl="0" w:tplc="6A6291E6">
      <w:numFmt w:val="bullet"/>
      <w:lvlText w:val=""/>
      <w:lvlJc w:val="left"/>
      <w:pPr>
        <w:ind w:left="934" w:hanging="361"/>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907" w:hanging="360"/>
      </w:pPr>
      <w:rPr>
        <w:rFonts w:ascii="Courier New" w:hAnsi="Courier New" w:cs="Courier New" w:hint="default"/>
      </w:rPr>
    </w:lvl>
    <w:lvl w:ilvl="2" w:tplc="08090005" w:tentative="1">
      <w:start w:val="1"/>
      <w:numFmt w:val="bullet"/>
      <w:lvlText w:val=""/>
      <w:lvlJc w:val="left"/>
      <w:pPr>
        <w:ind w:left="2627" w:hanging="360"/>
      </w:pPr>
      <w:rPr>
        <w:rFonts w:ascii="Wingdings" w:hAnsi="Wingdings" w:hint="default"/>
      </w:rPr>
    </w:lvl>
    <w:lvl w:ilvl="3" w:tplc="08090001" w:tentative="1">
      <w:start w:val="1"/>
      <w:numFmt w:val="bullet"/>
      <w:lvlText w:val=""/>
      <w:lvlJc w:val="left"/>
      <w:pPr>
        <w:ind w:left="3347" w:hanging="360"/>
      </w:pPr>
      <w:rPr>
        <w:rFonts w:ascii="Symbol" w:hAnsi="Symbol" w:hint="default"/>
      </w:rPr>
    </w:lvl>
    <w:lvl w:ilvl="4" w:tplc="08090003" w:tentative="1">
      <w:start w:val="1"/>
      <w:numFmt w:val="bullet"/>
      <w:lvlText w:val="o"/>
      <w:lvlJc w:val="left"/>
      <w:pPr>
        <w:ind w:left="4067" w:hanging="360"/>
      </w:pPr>
      <w:rPr>
        <w:rFonts w:ascii="Courier New" w:hAnsi="Courier New" w:cs="Courier New" w:hint="default"/>
      </w:rPr>
    </w:lvl>
    <w:lvl w:ilvl="5" w:tplc="08090005" w:tentative="1">
      <w:start w:val="1"/>
      <w:numFmt w:val="bullet"/>
      <w:lvlText w:val=""/>
      <w:lvlJc w:val="left"/>
      <w:pPr>
        <w:ind w:left="4787" w:hanging="360"/>
      </w:pPr>
      <w:rPr>
        <w:rFonts w:ascii="Wingdings" w:hAnsi="Wingdings" w:hint="default"/>
      </w:rPr>
    </w:lvl>
    <w:lvl w:ilvl="6" w:tplc="08090001" w:tentative="1">
      <w:start w:val="1"/>
      <w:numFmt w:val="bullet"/>
      <w:lvlText w:val=""/>
      <w:lvlJc w:val="left"/>
      <w:pPr>
        <w:ind w:left="5507" w:hanging="360"/>
      </w:pPr>
      <w:rPr>
        <w:rFonts w:ascii="Symbol" w:hAnsi="Symbol" w:hint="default"/>
      </w:rPr>
    </w:lvl>
    <w:lvl w:ilvl="7" w:tplc="08090003" w:tentative="1">
      <w:start w:val="1"/>
      <w:numFmt w:val="bullet"/>
      <w:lvlText w:val="o"/>
      <w:lvlJc w:val="left"/>
      <w:pPr>
        <w:ind w:left="6227" w:hanging="360"/>
      </w:pPr>
      <w:rPr>
        <w:rFonts w:ascii="Courier New" w:hAnsi="Courier New" w:cs="Courier New" w:hint="default"/>
      </w:rPr>
    </w:lvl>
    <w:lvl w:ilvl="8" w:tplc="08090005" w:tentative="1">
      <w:start w:val="1"/>
      <w:numFmt w:val="bullet"/>
      <w:lvlText w:val=""/>
      <w:lvlJc w:val="left"/>
      <w:pPr>
        <w:ind w:left="6947" w:hanging="360"/>
      </w:pPr>
      <w:rPr>
        <w:rFonts w:ascii="Wingdings" w:hAnsi="Wingdings" w:hint="default"/>
      </w:rPr>
    </w:lvl>
  </w:abstractNum>
  <w:abstractNum w:abstractNumId="4" w15:restartNumberingAfterBreak="0">
    <w:nsid w:val="1063636F"/>
    <w:multiLevelType w:val="hybridMultilevel"/>
    <w:tmpl w:val="D8AA9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32F72"/>
    <w:multiLevelType w:val="hybridMultilevel"/>
    <w:tmpl w:val="B1824040"/>
    <w:lvl w:ilvl="0" w:tplc="52DEA9EE">
      <w:numFmt w:val="bullet"/>
      <w:lvlText w:val="•"/>
      <w:lvlJc w:val="left"/>
      <w:pPr>
        <w:ind w:left="1187" w:hanging="360"/>
      </w:pPr>
      <w:rPr>
        <w:rFonts w:ascii="Calibri" w:eastAsia="MS Mincho" w:hAnsi="Calibri" w:cs="Calibri"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6" w15:restartNumberingAfterBreak="0">
    <w:nsid w:val="17815488"/>
    <w:multiLevelType w:val="hybridMultilevel"/>
    <w:tmpl w:val="5F4EC690"/>
    <w:lvl w:ilvl="0" w:tplc="91A04E90">
      <w:numFmt w:val="bullet"/>
      <w:lvlText w:val=""/>
      <w:lvlJc w:val="left"/>
      <w:pPr>
        <w:ind w:left="934" w:hanging="361"/>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907" w:hanging="360"/>
      </w:pPr>
      <w:rPr>
        <w:rFonts w:ascii="Courier New" w:hAnsi="Courier New" w:cs="Courier New" w:hint="default"/>
      </w:rPr>
    </w:lvl>
    <w:lvl w:ilvl="2" w:tplc="08090005" w:tentative="1">
      <w:start w:val="1"/>
      <w:numFmt w:val="bullet"/>
      <w:lvlText w:val=""/>
      <w:lvlJc w:val="left"/>
      <w:pPr>
        <w:ind w:left="2627" w:hanging="360"/>
      </w:pPr>
      <w:rPr>
        <w:rFonts w:ascii="Wingdings" w:hAnsi="Wingdings" w:hint="default"/>
      </w:rPr>
    </w:lvl>
    <w:lvl w:ilvl="3" w:tplc="08090001" w:tentative="1">
      <w:start w:val="1"/>
      <w:numFmt w:val="bullet"/>
      <w:lvlText w:val=""/>
      <w:lvlJc w:val="left"/>
      <w:pPr>
        <w:ind w:left="3347" w:hanging="360"/>
      </w:pPr>
      <w:rPr>
        <w:rFonts w:ascii="Symbol" w:hAnsi="Symbol" w:hint="default"/>
      </w:rPr>
    </w:lvl>
    <w:lvl w:ilvl="4" w:tplc="08090003" w:tentative="1">
      <w:start w:val="1"/>
      <w:numFmt w:val="bullet"/>
      <w:lvlText w:val="o"/>
      <w:lvlJc w:val="left"/>
      <w:pPr>
        <w:ind w:left="4067" w:hanging="360"/>
      </w:pPr>
      <w:rPr>
        <w:rFonts w:ascii="Courier New" w:hAnsi="Courier New" w:cs="Courier New" w:hint="default"/>
      </w:rPr>
    </w:lvl>
    <w:lvl w:ilvl="5" w:tplc="08090005" w:tentative="1">
      <w:start w:val="1"/>
      <w:numFmt w:val="bullet"/>
      <w:lvlText w:val=""/>
      <w:lvlJc w:val="left"/>
      <w:pPr>
        <w:ind w:left="4787" w:hanging="360"/>
      </w:pPr>
      <w:rPr>
        <w:rFonts w:ascii="Wingdings" w:hAnsi="Wingdings" w:hint="default"/>
      </w:rPr>
    </w:lvl>
    <w:lvl w:ilvl="6" w:tplc="08090001" w:tentative="1">
      <w:start w:val="1"/>
      <w:numFmt w:val="bullet"/>
      <w:lvlText w:val=""/>
      <w:lvlJc w:val="left"/>
      <w:pPr>
        <w:ind w:left="5507" w:hanging="360"/>
      </w:pPr>
      <w:rPr>
        <w:rFonts w:ascii="Symbol" w:hAnsi="Symbol" w:hint="default"/>
      </w:rPr>
    </w:lvl>
    <w:lvl w:ilvl="7" w:tplc="08090003" w:tentative="1">
      <w:start w:val="1"/>
      <w:numFmt w:val="bullet"/>
      <w:lvlText w:val="o"/>
      <w:lvlJc w:val="left"/>
      <w:pPr>
        <w:ind w:left="6227" w:hanging="360"/>
      </w:pPr>
      <w:rPr>
        <w:rFonts w:ascii="Courier New" w:hAnsi="Courier New" w:cs="Courier New" w:hint="default"/>
      </w:rPr>
    </w:lvl>
    <w:lvl w:ilvl="8" w:tplc="08090005" w:tentative="1">
      <w:start w:val="1"/>
      <w:numFmt w:val="bullet"/>
      <w:lvlText w:val=""/>
      <w:lvlJc w:val="left"/>
      <w:pPr>
        <w:ind w:left="6947" w:hanging="360"/>
      </w:pPr>
      <w:rPr>
        <w:rFonts w:ascii="Wingdings" w:hAnsi="Wingdings" w:hint="default"/>
      </w:rPr>
    </w:lvl>
  </w:abstractNum>
  <w:abstractNum w:abstractNumId="7" w15:restartNumberingAfterBreak="0">
    <w:nsid w:val="1A4C0CE6"/>
    <w:multiLevelType w:val="hybridMultilevel"/>
    <w:tmpl w:val="B2F039EE"/>
    <w:lvl w:ilvl="0" w:tplc="52DEA9EE">
      <w:numFmt w:val="bullet"/>
      <w:lvlText w:val="•"/>
      <w:lvlJc w:val="left"/>
      <w:pPr>
        <w:ind w:left="108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94567"/>
    <w:multiLevelType w:val="hybridMultilevel"/>
    <w:tmpl w:val="6DE8D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032C22"/>
    <w:multiLevelType w:val="hybridMultilevel"/>
    <w:tmpl w:val="807A6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F5E9D"/>
    <w:multiLevelType w:val="multilevel"/>
    <w:tmpl w:val="CCFA2A9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955314D"/>
    <w:multiLevelType w:val="hybridMultilevel"/>
    <w:tmpl w:val="27E8362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15:restartNumberingAfterBreak="0">
    <w:nsid w:val="39D55773"/>
    <w:multiLevelType w:val="hybridMultilevel"/>
    <w:tmpl w:val="907E9514"/>
    <w:lvl w:ilvl="0" w:tplc="52DEA9EE">
      <w:numFmt w:val="bullet"/>
      <w:lvlText w:val="•"/>
      <w:lvlJc w:val="left"/>
      <w:pPr>
        <w:ind w:left="1187" w:hanging="360"/>
      </w:pPr>
      <w:rPr>
        <w:rFonts w:ascii="Calibri" w:eastAsia="MS Mincho" w:hAnsi="Calibri" w:cs="Calibri"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3" w15:restartNumberingAfterBreak="0">
    <w:nsid w:val="3A743AF6"/>
    <w:multiLevelType w:val="multilevel"/>
    <w:tmpl w:val="0374D92A"/>
    <w:lvl w:ilvl="0">
      <w:start w:val="1"/>
      <w:numFmt w:val="decimal"/>
      <w:lvlText w:val="%1."/>
      <w:lvlJc w:val="left"/>
      <w:pPr>
        <w:ind w:left="567" w:hanging="567"/>
      </w:pPr>
      <w:rPr>
        <w:rFonts w:hint="default"/>
        <w:b/>
        <w:color w:val="auto"/>
      </w:rPr>
    </w:lvl>
    <w:lvl w:ilvl="1">
      <w:start w:val="1"/>
      <w:numFmt w:val="decimal"/>
      <w:lvlText w:val="%1.%2."/>
      <w:lvlJc w:val="left"/>
      <w:pPr>
        <w:tabs>
          <w:tab w:val="num" w:pos="2835"/>
        </w:tabs>
        <w:ind w:left="284" w:firstLine="0"/>
      </w:pPr>
      <w:rPr>
        <w:rFonts w:hint="default"/>
        <w:b w:val="0"/>
        <w:color w:val="auto"/>
        <w:sz w:val="20"/>
        <w:szCs w:val="20"/>
      </w:rPr>
    </w:lvl>
    <w:lvl w:ilvl="2">
      <w:start w:val="1"/>
      <w:numFmt w:val="decimal"/>
      <w:lvlText w:val="%1.%2.%3."/>
      <w:lvlJc w:val="left"/>
      <w:pPr>
        <w:ind w:left="568" w:firstLine="0"/>
      </w:pPr>
      <w:rPr>
        <w:rFonts w:hint="default"/>
        <w:b w:val="0"/>
        <w:color w:val="auto"/>
        <w:sz w:val="20"/>
        <w:szCs w:val="20"/>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14" w15:restartNumberingAfterBreak="0">
    <w:nsid w:val="3CB36F8F"/>
    <w:multiLevelType w:val="hybridMultilevel"/>
    <w:tmpl w:val="A97CA93A"/>
    <w:lvl w:ilvl="0" w:tplc="7C984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160429"/>
    <w:multiLevelType w:val="hybridMultilevel"/>
    <w:tmpl w:val="090ECE30"/>
    <w:lvl w:ilvl="0" w:tplc="91A04E90">
      <w:numFmt w:val="bullet"/>
      <w:lvlText w:val=""/>
      <w:lvlJc w:val="left"/>
      <w:pPr>
        <w:ind w:left="467" w:hanging="361"/>
      </w:pPr>
      <w:rPr>
        <w:rFonts w:ascii="Symbol" w:eastAsia="Symbol" w:hAnsi="Symbol" w:cs="Symbol" w:hint="default"/>
        <w:w w:val="100"/>
        <w:sz w:val="24"/>
        <w:szCs w:val="24"/>
        <w:lang w:val="en-GB" w:eastAsia="en-GB" w:bidi="en-GB"/>
      </w:rPr>
    </w:lvl>
    <w:lvl w:ilvl="1" w:tplc="5C22E138">
      <w:numFmt w:val="bullet"/>
      <w:lvlText w:val="•"/>
      <w:lvlJc w:val="left"/>
      <w:pPr>
        <w:ind w:left="1178" w:hanging="361"/>
      </w:pPr>
      <w:rPr>
        <w:rFonts w:hint="default"/>
        <w:lang w:val="en-GB" w:eastAsia="en-GB" w:bidi="en-GB"/>
      </w:rPr>
    </w:lvl>
    <w:lvl w:ilvl="2" w:tplc="AC68AC98">
      <w:numFmt w:val="bullet"/>
      <w:lvlText w:val="•"/>
      <w:lvlJc w:val="left"/>
      <w:pPr>
        <w:ind w:left="1897" w:hanging="361"/>
      </w:pPr>
      <w:rPr>
        <w:rFonts w:hint="default"/>
        <w:lang w:val="en-GB" w:eastAsia="en-GB" w:bidi="en-GB"/>
      </w:rPr>
    </w:lvl>
    <w:lvl w:ilvl="3" w:tplc="B4AEF7DC">
      <w:numFmt w:val="bullet"/>
      <w:lvlText w:val="•"/>
      <w:lvlJc w:val="left"/>
      <w:pPr>
        <w:ind w:left="2615" w:hanging="361"/>
      </w:pPr>
      <w:rPr>
        <w:rFonts w:hint="default"/>
        <w:lang w:val="en-GB" w:eastAsia="en-GB" w:bidi="en-GB"/>
      </w:rPr>
    </w:lvl>
    <w:lvl w:ilvl="4" w:tplc="7E7E2EAA">
      <w:numFmt w:val="bullet"/>
      <w:lvlText w:val="•"/>
      <w:lvlJc w:val="left"/>
      <w:pPr>
        <w:ind w:left="3334" w:hanging="361"/>
      </w:pPr>
      <w:rPr>
        <w:rFonts w:hint="default"/>
        <w:lang w:val="en-GB" w:eastAsia="en-GB" w:bidi="en-GB"/>
      </w:rPr>
    </w:lvl>
    <w:lvl w:ilvl="5" w:tplc="AD0C4E10">
      <w:numFmt w:val="bullet"/>
      <w:lvlText w:val="•"/>
      <w:lvlJc w:val="left"/>
      <w:pPr>
        <w:ind w:left="4053" w:hanging="361"/>
      </w:pPr>
      <w:rPr>
        <w:rFonts w:hint="default"/>
        <w:lang w:val="en-GB" w:eastAsia="en-GB" w:bidi="en-GB"/>
      </w:rPr>
    </w:lvl>
    <w:lvl w:ilvl="6" w:tplc="0FE03F5A">
      <w:numFmt w:val="bullet"/>
      <w:lvlText w:val="•"/>
      <w:lvlJc w:val="left"/>
      <w:pPr>
        <w:ind w:left="4771" w:hanging="361"/>
      </w:pPr>
      <w:rPr>
        <w:rFonts w:hint="default"/>
        <w:lang w:val="en-GB" w:eastAsia="en-GB" w:bidi="en-GB"/>
      </w:rPr>
    </w:lvl>
    <w:lvl w:ilvl="7" w:tplc="CA6E59B2">
      <w:numFmt w:val="bullet"/>
      <w:lvlText w:val="•"/>
      <w:lvlJc w:val="left"/>
      <w:pPr>
        <w:ind w:left="5490" w:hanging="361"/>
      </w:pPr>
      <w:rPr>
        <w:rFonts w:hint="default"/>
        <w:lang w:val="en-GB" w:eastAsia="en-GB" w:bidi="en-GB"/>
      </w:rPr>
    </w:lvl>
    <w:lvl w:ilvl="8" w:tplc="8F4A9430">
      <w:numFmt w:val="bullet"/>
      <w:lvlText w:val="•"/>
      <w:lvlJc w:val="left"/>
      <w:pPr>
        <w:ind w:left="6208" w:hanging="361"/>
      </w:pPr>
      <w:rPr>
        <w:rFonts w:hint="default"/>
        <w:lang w:val="en-GB" w:eastAsia="en-GB" w:bidi="en-GB"/>
      </w:rPr>
    </w:lvl>
  </w:abstractNum>
  <w:abstractNum w:abstractNumId="16" w15:restartNumberingAfterBreak="0">
    <w:nsid w:val="414B1A9F"/>
    <w:multiLevelType w:val="hybridMultilevel"/>
    <w:tmpl w:val="E2F8F520"/>
    <w:lvl w:ilvl="0" w:tplc="52DEA9EE">
      <w:numFmt w:val="bullet"/>
      <w:lvlText w:val="•"/>
      <w:lvlJc w:val="left"/>
      <w:pPr>
        <w:ind w:left="1187" w:hanging="360"/>
      </w:pPr>
      <w:rPr>
        <w:rFonts w:ascii="Calibri" w:eastAsia="MS Mincho" w:hAnsi="Calibri" w:cs="Calibri"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7" w15:restartNumberingAfterBreak="0">
    <w:nsid w:val="42D243AB"/>
    <w:multiLevelType w:val="hybridMultilevel"/>
    <w:tmpl w:val="984E6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695E02"/>
    <w:multiLevelType w:val="hybridMultilevel"/>
    <w:tmpl w:val="6A665302"/>
    <w:lvl w:ilvl="0" w:tplc="C8A617E6">
      <w:numFmt w:val="bullet"/>
      <w:lvlText w:val=""/>
      <w:lvlJc w:val="left"/>
      <w:pPr>
        <w:ind w:left="467" w:hanging="361"/>
      </w:pPr>
      <w:rPr>
        <w:rFonts w:ascii="Symbol" w:eastAsia="Symbol" w:hAnsi="Symbol" w:cs="Symbol" w:hint="default"/>
        <w:w w:val="100"/>
        <w:sz w:val="24"/>
        <w:szCs w:val="24"/>
        <w:lang w:val="en-GB" w:eastAsia="en-GB" w:bidi="en-GB"/>
      </w:rPr>
    </w:lvl>
    <w:lvl w:ilvl="1" w:tplc="3C4C864C">
      <w:numFmt w:val="bullet"/>
      <w:lvlText w:val="•"/>
      <w:lvlJc w:val="left"/>
      <w:pPr>
        <w:ind w:left="1178" w:hanging="361"/>
      </w:pPr>
      <w:rPr>
        <w:rFonts w:hint="default"/>
        <w:lang w:val="en-GB" w:eastAsia="en-GB" w:bidi="en-GB"/>
      </w:rPr>
    </w:lvl>
    <w:lvl w:ilvl="2" w:tplc="8EBAEFDA">
      <w:numFmt w:val="bullet"/>
      <w:lvlText w:val="•"/>
      <w:lvlJc w:val="left"/>
      <w:pPr>
        <w:ind w:left="1897" w:hanging="361"/>
      </w:pPr>
      <w:rPr>
        <w:rFonts w:hint="default"/>
        <w:lang w:val="en-GB" w:eastAsia="en-GB" w:bidi="en-GB"/>
      </w:rPr>
    </w:lvl>
    <w:lvl w:ilvl="3" w:tplc="2036FB12">
      <w:numFmt w:val="bullet"/>
      <w:lvlText w:val="•"/>
      <w:lvlJc w:val="left"/>
      <w:pPr>
        <w:ind w:left="2615" w:hanging="361"/>
      </w:pPr>
      <w:rPr>
        <w:rFonts w:hint="default"/>
        <w:lang w:val="en-GB" w:eastAsia="en-GB" w:bidi="en-GB"/>
      </w:rPr>
    </w:lvl>
    <w:lvl w:ilvl="4" w:tplc="8BCC8292">
      <w:numFmt w:val="bullet"/>
      <w:lvlText w:val="•"/>
      <w:lvlJc w:val="left"/>
      <w:pPr>
        <w:ind w:left="3334" w:hanging="361"/>
      </w:pPr>
      <w:rPr>
        <w:rFonts w:hint="default"/>
        <w:lang w:val="en-GB" w:eastAsia="en-GB" w:bidi="en-GB"/>
      </w:rPr>
    </w:lvl>
    <w:lvl w:ilvl="5" w:tplc="B53A07FC">
      <w:numFmt w:val="bullet"/>
      <w:lvlText w:val="•"/>
      <w:lvlJc w:val="left"/>
      <w:pPr>
        <w:ind w:left="4053" w:hanging="361"/>
      </w:pPr>
      <w:rPr>
        <w:rFonts w:hint="default"/>
        <w:lang w:val="en-GB" w:eastAsia="en-GB" w:bidi="en-GB"/>
      </w:rPr>
    </w:lvl>
    <w:lvl w:ilvl="6" w:tplc="9FFE60EA">
      <w:numFmt w:val="bullet"/>
      <w:lvlText w:val="•"/>
      <w:lvlJc w:val="left"/>
      <w:pPr>
        <w:ind w:left="4771" w:hanging="361"/>
      </w:pPr>
      <w:rPr>
        <w:rFonts w:hint="default"/>
        <w:lang w:val="en-GB" w:eastAsia="en-GB" w:bidi="en-GB"/>
      </w:rPr>
    </w:lvl>
    <w:lvl w:ilvl="7" w:tplc="7682B974">
      <w:numFmt w:val="bullet"/>
      <w:lvlText w:val="•"/>
      <w:lvlJc w:val="left"/>
      <w:pPr>
        <w:ind w:left="5490" w:hanging="361"/>
      </w:pPr>
      <w:rPr>
        <w:rFonts w:hint="default"/>
        <w:lang w:val="en-GB" w:eastAsia="en-GB" w:bidi="en-GB"/>
      </w:rPr>
    </w:lvl>
    <w:lvl w:ilvl="8" w:tplc="404C1004">
      <w:numFmt w:val="bullet"/>
      <w:lvlText w:val="•"/>
      <w:lvlJc w:val="left"/>
      <w:pPr>
        <w:ind w:left="6208" w:hanging="361"/>
      </w:pPr>
      <w:rPr>
        <w:rFonts w:hint="default"/>
        <w:lang w:val="en-GB" w:eastAsia="en-GB" w:bidi="en-GB"/>
      </w:rPr>
    </w:lvl>
  </w:abstractNum>
  <w:abstractNum w:abstractNumId="19" w15:restartNumberingAfterBreak="0">
    <w:nsid w:val="4724635F"/>
    <w:multiLevelType w:val="hybridMultilevel"/>
    <w:tmpl w:val="EC5C45E0"/>
    <w:lvl w:ilvl="0" w:tplc="7C984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0860C8"/>
    <w:multiLevelType w:val="hybridMultilevel"/>
    <w:tmpl w:val="4832F976"/>
    <w:lvl w:ilvl="0" w:tplc="6A6291E6">
      <w:numFmt w:val="bullet"/>
      <w:lvlText w:val=""/>
      <w:lvlJc w:val="left"/>
      <w:pPr>
        <w:ind w:left="467" w:hanging="361"/>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56301A"/>
    <w:multiLevelType w:val="hybridMultilevel"/>
    <w:tmpl w:val="BEC29FAE"/>
    <w:lvl w:ilvl="0" w:tplc="52DEA9EE">
      <w:numFmt w:val="bullet"/>
      <w:lvlText w:val="•"/>
      <w:lvlJc w:val="left"/>
      <w:pPr>
        <w:ind w:left="108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33223A"/>
    <w:multiLevelType w:val="hybridMultilevel"/>
    <w:tmpl w:val="817E5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F00F04"/>
    <w:multiLevelType w:val="hybridMultilevel"/>
    <w:tmpl w:val="580076C8"/>
    <w:lvl w:ilvl="0" w:tplc="44EEDABC">
      <w:numFmt w:val="bullet"/>
      <w:lvlText w:val=""/>
      <w:lvlJc w:val="left"/>
      <w:pPr>
        <w:ind w:left="467" w:hanging="361"/>
      </w:pPr>
      <w:rPr>
        <w:rFonts w:ascii="Symbol" w:eastAsia="Symbol" w:hAnsi="Symbol" w:cs="Symbol" w:hint="default"/>
        <w:w w:val="100"/>
        <w:sz w:val="24"/>
        <w:szCs w:val="24"/>
        <w:lang w:val="en-GB" w:eastAsia="en-GB" w:bidi="en-GB"/>
      </w:rPr>
    </w:lvl>
    <w:lvl w:ilvl="1" w:tplc="F482E03E">
      <w:numFmt w:val="bullet"/>
      <w:lvlText w:val="•"/>
      <w:lvlJc w:val="left"/>
      <w:pPr>
        <w:ind w:left="1178" w:hanging="361"/>
      </w:pPr>
      <w:rPr>
        <w:rFonts w:hint="default"/>
        <w:lang w:val="en-GB" w:eastAsia="en-GB" w:bidi="en-GB"/>
      </w:rPr>
    </w:lvl>
    <w:lvl w:ilvl="2" w:tplc="3A44AC80">
      <w:numFmt w:val="bullet"/>
      <w:lvlText w:val="•"/>
      <w:lvlJc w:val="left"/>
      <w:pPr>
        <w:ind w:left="1897" w:hanging="361"/>
      </w:pPr>
      <w:rPr>
        <w:rFonts w:hint="default"/>
        <w:lang w:val="en-GB" w:eastAsia="en-GB" w:bidi="en-GB"/>
      </w:rPr>
    </w:lvl>
    <w:lvl w:ilvl="3" w:tplc="241C8A54">
      <w:numFmt w:val="bullet"/>
      <w:lvlText w:val="•"/>
      <w:lvlJc w:val="left"/>
      <w:pPr>
        <w:ind w:left="2615" w:hanging="361"/>
      </w:pPr>
      <w:rPr>
        <w:rFonts w:hint="default"/>
        <w:lang w:val="en-GB" w:eastAsia="en-GB" w:bidi="en-GB"/>
      </w:rPr>
    </w:lvl>
    <w:lvl w:ilvl="4" w:tplc="1C5AF362">
      <w:numFmt w:val="bullet"/>
      <w:lvlText w:val="•"/>
      <w:lvlJc w:val="left"/>
      <w:pPr>
        <w:ind w:left="3334" w:hanging="361"/>
      </w:pPr>
      <w:rPr>
        <w:rFonts w:hint="default"/>
        <w:lang w:val="en-GB" w:eastAsia="en-GB" w:bidi="en-GB"/>
      </w:rPr>
    </w:lvl>
    <w:lvl w:ilvl="5" w:tplc="A3768AB6">
      <w:numFmt w:val="bullet"/>
      <w:lvlText w:val="•"/>
      <w:lvlJc w:val="left"/>
      <w:pPr>
        <w:ind w:left="4053" w:hanging="361"/>
      </w:pPr>
      <w:rPr>
        <w:rFonts w:hint="default"/>
        <w:lang w:val="en-GB" w:eastAsia="en-GB" w:bidi="en-GB"/>
      </w:rPr>
    </w:lvl>
    <w:lvl w:ilvl="6" w:tplc="090A0C18">
      <w:numFmt w:val="bullet"/>
      <w:lvlText w:val="•"/>
      <w:lvlJc w:val="left"/>
      <w:pPr>
        <w:ind w:left="4771" w:hanging="361"/>
      </w:pPr>
      <w:rPr>
        <w:rFonts w:hint="default"/>
        <w:lang w:val="en-GB" w:eastAsia="en-GB" w:bidi="en-GB"/>
      </w:rPr>
    </w:lvl>
    <w:lvl w:ilvl="7" w:tplc="42DC5AB0">
      <w:numFmt w:val="bullet"/>
      <w:lvlText w:val="•"/>
      <w:lvlJc w:val="left"/>
      <w:pPr>
        <w:ind w:left="5490" w:hanging="361"/>
      </w:pPr>
      <w:rPr>
        <w:rFonts w:hint="default"/>
        <w:lang w:val="en-GB" w:eastAsia="en-GB" w:bidi="en-GB"/>
      </w:rPr>
    </w:lvl>
    <w:lvl w:ilvl="8" w:tplc="91B8DF7A">
      <w:numFmt w:val="bullet"/>
      <w:lvlText w:val="•"/>
      <w:lvlJc w:val="left"/>
      <w:pPr>
        <w:ind w:left="6208" w:hanging="361"/>
      </w:pPr>
      <w:rPr>
        <w:rFonts w:hint="default"/>
        <w:lang w:val="en-GB" w:eastAsia="en-GB" w:bidi="en-GB"/>
      </w:rPr>
    </w:lvl>
  </w:abstractNum>
  <w:abstractNum w:abstractNumId="24" w15:restartNumberingAfterBreak="0">
    <w:nsid w:val="53036E21"/>
    <w:multiLevelType w:val="hybridMultilevel"/>
    <w:tmpl w:val="58006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0774FC"/>
    <w:multiLevelType w:val="hybridMultilevel"/>
    <w:tmpl w:val="8F10CCA0"/>
    <w:lvl w:ilvl="0" w:tplc="9F807C2E">
      <w:numFmt w:val="bullet"/>
      <w:lvlText w:val=""/>
      <w:lvlJc w:val="left"/>
      <w:pPr>
        <w:ind w:left="468" w:hanging="361"/>
      </w:pPr>
      <w:rPr>
        <w:rFonts w:ascii="Symbol" w:eastAsia="Symbol" w:hAnsi="Symbol" w:cs="Symbol" w:hint="default"/>
        <w:w w:val="100"/>
        <w:sz w:val="24"/>
        <w:szCs w:val="24"/>
        <w:lang w:val="en-GB" w:eastAsia="en-GB" w:bidi="en-GB"/>
      </w:rPr>
    </w:lvl>
    <w:lvl w:ilvl="1" w:tplc="6FC68920">
      <w:numFmt w:val="bullet"/>
      <w:lvlText w:val="•"/>
      <w:lvlJc w:val="left"/>
      <w:pPr>
        <w:ind w:left="1201" w:hanging="361"/>
      </w:pPr>
      <w:rPr>
        <w:rFonts w:hint="default"/>
        <w:lang w:val="en-GB" w:eastAsia="en-GB" w:bidi="en-GB"/>
      </w:rPr>
    </w:lvl>
    <w:lvl w:ilvl="2" w:tplc="156C3E42">
      <w:numFmt w:val="bullet"/>
      <w:lvlText w:val="•"/>
      <w:lvlJc w:val="left"/>
      <w:pPr>
        <w:ind w:left="1942" w:hanging="361"/>
      </w:pPr>
      <w:rPr>
        <w:rFonts w:hint="default"/>
        <w:lang w:val="en-GB" w:eastAsia="en-GB" w:bidi="en-GB"/>
      </w:rPr>
    </w:lvl>
    <w:lvl w:ilvl="3" w:tplc="C8A86CFC">
      <w:numFmt w:val="bullet"/>
      <w:lvlText w:val="•"/>
      <w:lvlJc w:val="left"/>
      <w:pPr>
        <w:ind w:left="2683" w:hanging="361"/>
      </w:pPr>
      <w:rPr>
        <w:rFonts w:hint="default"/>
        <w:lang w:val="en-GB" w:eastAsia="en-GB" w:bidi="en-GB"/>
      </w:rPr>
    </w:lvl>
    <w:lvl w:ilvl="4" w:tplc="5978BD98">
      <w:numFmt w:val="bullet"/>
      <w:lvlText w:val="•"/>
      <w:lvlJc w:val="left"/>
      <w:pPr>
        <w:ind w:left="3424" w:hanging="361"/>
      </w:pPr>
      <w:rPr>
        <w:rFonts w:hint="default"/>
        <w:lang w:val="en-GB" w:eastAsia="en-GB" w:bidi="en-GB"/>
      </w:rPr>
    </w:lvl>
    <w:lvl w:ilvl="5" w:tplc="0B260F3A">
      <w:numFmt w:val="bullet"/>
      <w:lvlText w:val="•"/>
      <w:lvlJc w:val="left"/>
      <w:pPr>
        <w:ind w:left="4165" w:hanging="361"/>
      </w:pPr>
      <w:rPr>
        <w:rFonts w:hint="default"/>
        <w:lang w:val="en-GB" w:eastAsia="en-GB" w:bidi="en-GB"/>
      </w:rPr>
    </w:lvl>
    <w:lvl w:ilvl="6" w:tplc="77BA7DA2">
      <w:numFmt w:val="bullet"/>
      <w:lvlText w:val="•"/>
      <w:lvlJc w:val="left"/>
      <w:pPr>
        <w:ind w:left="4906" w:hanging="361"/>
      </w:pPr>
      <w:rPr>
        <w:rFonts w:hint="default"/>
        <w:lang w:val="en-GB" w:eastAsia="en-GB" w:bidi="en-GB"/>
      </w:rPr>
    </w:lvl>
    <w:lvl w:ilvl="7" w:tplc="489E34F2">
      <w:numFmt w:val="bullet"/>
      <w:lvlText w:val="•"/>
      <w:lvlJc w:val="left"/>
      <w:pPr>
        <w:ind w:left="5647" w:hanging="361"/>
      </w:pPr>
      <w:rPr>
        <w:rFonts w:hint="default"/>
        <w:lang w:val="en-GB" w:eastAsia="en-GB" w:bidi="en-GB"/>
      </w:rPr>
    </w:lvl>
    <w:lvl w:ilvl="8" w:tplc="A7B45166">
      <w:numFmt w:val="bullet"/>
      <w:lvlText w:val="•"/>
      <w:lvlJc w:val="left"/>
      <w:pPr>
        <w:ind w:left="6388" w:hanging="361"/>
      </w:pPr>
      <w:rPr>
        <w:rFonts w:hint="default"/>
        <w:lang w:val="en-GB" w:eastAsia="en-GB" w:bidi="en-GB"/>
      </w:rPr>
    </w:lvl>
  </w:abstractNum>
  <w:abstractNum w:abstractNumId="26" w15:restartNumberingAfterBreak="0">
    <w:nsid w:val="533E41C3"/>
    <w:multiLevelType w:val="hybridMultilevel"/>
    <w:tmpl w:val="23E0D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6E2E34"/>
    <w:multiLevelType w:val="hybridMultilevel"/>
    <w:tmpl w:val="6D4EA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C90E3C"/>
    <w:multiLevelType w:val="hybridMultilevel"/>
    <w:tmpl w:val="AFA8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384911"/>
    <w:multiLevelType w:val="hybridMultilevel"/>
    <w:tmpl w:val="6FA8ECAA"/>
    <w:lvl w:ilvl="0" w:tplc="52DEA9EE">
      <w:numFmt w:val="bullet"/>
      <w:lvlText w:val="•"/>
      <w:lvlJc w:val="left"/>
      <w:pPr>
        <w:ind w:left="1080" w:hanging="360"/>
      </w:pPr>
      <w:rPr>
        <w:rFonts w:ascii="Calibri" w:eastAsia="MS Mincho"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2925498"/>
    <w:multiLevelType w:val="hybridMultilevel"/>
    <w:tmpl w:val="2F0A1524"/>
    <w:lvl w:ilvl="0" w:tplc="5C686A06">
      <w:numFmt w:val="bullet"/>
      <w:lvlText w:val=""/>
      <w:lvlJc w:val="left"/>
      <w:pPr>
        <w:ind w:left="467" w:hanging="361"/>
      </w:pPr>
      <w:rPr>
        <w:rFonts w:ascii="Symbol" w:eastAsia="Symbol" w:hAnsi="Symbol" w:cs="Symbol" w:hint="default"/>
        <w:w w:val="100"/>
        <w:sz w:val="24"/>
        <w:szCs w:val="24"/>
        <w:lang w:val="en-GB" w:eastAsia="en-GB" w:bidi="en-GB"/>
      </w:rPr>
    </w:lvl>
    <w:lvl w:ilvl="1" w:tplc="081693E2">
      <w:numFmt w:val="bullet"/>
      <w:lvlText w:val="•"/>
      <w:lvlJc w:val="left"/>
      <w:pPr>
        <w:ind w:left="1178" w:hanging="361"/>
      </w:pPr>
      <w:rPr>
        <w:rFonts w:hint="default"/>
        <w:lang w:val="en-GB" w:eastAsia="en-GB" w:bidi="en-GB"/>
      </w:rPr>
    </w:lvl>
    <w:lvl w:ilvl="2" w:tplc="BFB889BC">
      <w:numFmt w:val="bullet"/>
      <w:lvlText w:val="•"/>
      <w:lvlJc w:val="left"/>
      <w:pPr>
        <w:ind w:left="1897" w:hanging="361"/>
      </w:pPr>
      <w:rPr>
        <w:rFonts w:hint="default"/>
        <w:lang w:val="en-GB" w:eastAsia="en-GB" w:bidi="en-GB"/>
      </w:rPr>
    </w:lvl>
    <w:lvl w:ilvl="3" w:tplc="59301638">
      <w:numFmt w:val="bullet"/>
      <w:lvlText w:val="•"/>
      <w:lvlJc w:val="left"/>
      <w:pPr>
        <w:ind w:left="2615" w:hanging="361"/>
      </w:pPr>
      <w:rPr>
        <w:rFonts w:hint="default"/>
        <w:lang w:val="en-GB" w:eastAsia="en-GB" w:bidi="en-GB"/>
      </w:rPr>
    </w:lvl>
    <w:lvl w:ilvl="4" w:tplc="CE508BA4">
      <w:numFmt w:val="bullet"/>
      <w:lvlText w:val="•"/>
      <w:lvlJc w:val="left"/>
      <w:pPr>
        <w:ind w:left="3334" w:hanging="361"/>
      </w:pPr>
      <w:rPr>
        <w:rFonts w:hint="default"/>
        <w:lang w:val="en-GB" w:eastAsia="en-GB" w:bidi="en-GB"/>
      </w:rPr>
    </w:lvl>
    <w:lvl w:ilvl="5" w:tplc="740669B4">
      <w:numFmt w:val="bullet"/>
      <w:lvlText w:val="•"/>
      <w:lvlJc w:val="left"/>
      <w:pPr>
        <w:ind w:left="4053" w:hanging="361"/>
      </w:pPr>
      <w:rPr>
        <w:rFonts w:hint="default"/>
        <w:lang w:val="en-GB" w:eastAsia="en-GB" w:bidi="en-GB"/>
      </w:rPr>
    </w:lvl>
    <w:lvl w:ilvl="6" w:tplc="B32875A4">
      <w:numFmt w:val="bullet"/>
      <w:lvlText w:val="•"/>
      <w:lvlJc w:val="left"/>
      <w:pPr>
        <w:ind w:left="4771" w:hanging="361"/>
      </w:pPr>
      <w:rPr>
        <w:rFonts w:hint="default"/>
        <w:lang w:val="en-GB" w:eastAsia="en-GB" w:bidi="en-GB"/>
      </w:rPr>
    </w:lvl>
    <w:lvl w:ilvl="7" w:tplc="74B025A4">
      <w:numFmt w:val="bullet"/>
      <w:lvlText w:val="•"/>
      <w:lvlJc w:val="left"/>
      <w:pPr>
        <w:ind w:left="5490" w:hanging="361"/>
      </w:pPr>
      <w:rPr>
        <w:rFonts w:hint="default"/>
        <w:lang w:val="en-GB" w:eastAsia="en-GB" w:bidi="en-GB"/>
      </w:rPr>
    </w:lvl>
    <w:lvl w:ilvl="8" w:tplc="58A2B2BE">
      <w:numFmt w:val="bullet"/>
      <w:lvlText w:val="•"/>
      <w:lvlJc w:val="left"/>
      <w:pPr>
        <w:ind w:left="6208" w:hanging="361"/>
      </w:pPr>
      <w:rPr>
        <w:rFonts w:hint="default"/>
        <w:lang w:val="en-GB" w:eastAsia="en-GB" w:bidi="en-GB"/>
      </w:rPr>
    </w:lvl>
  </w:abstractNum>
  <w:abstractNum w:abstractNumId="31" w15:restartNumberingAfterBreak="0">
    <w:nsid w:val="64A258C0"/>
    <w:multiLevelType w:val="hybridMultilevel"/>
    <w:tmpl w:val="E10AB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BF3DFD"/>
    <w:multiLevelType w:val="hybridMultilevel"/>
    <w:tmpl w:val="824E86BA"/>
    <w:lvl w:ilvl="0" w:tplc="FCF4D86A">
      <w:numFmt w:val="bullet"/>
      <w:lvlText w:val=""/>
      <w:lvlJc w:val="left"/>
      <w:pPr>
        <w:ind w:left="468" w:hanging="361"/>
      </w:pPr>
      <w:rPr>
        <w:rFonts w:ascii="Symbol" w:eastAsia="Symbol" w:hAnsi="Symbol" w:cs="Symbol" w:hint="default"/>
        <w:w w:val="100"/>
        <w:sz w:val="24"/>
        <w:szCs w:val="24"/>
        <w:lang w:val="en-GB" w:eastAsia="en-GB" w:bidi="en-GB"/>
      </w:rPr>
    </w:lvl>
    <w:lvl w:ilvl="1" w:tplc="0BFAE056">
      <w:numFmt w:val="bullet"/>
      <w:lvlText w:val="•"/>
      <w:lvlJc w:val="left"/>
      <w:pPr>
        <w:ind w:left="1167" w:hanging="361"/>
      </w:pPr>
      <w:rPr>
        <w:rFonts w:hint="default"/>
        <w:lang w:val="en-GB" w:eastAsia="en-GB" w:bidi="en-GB"/>
      </w:rPr>
    </w:lvl>
    <w:lvl w:ilvl="2" w:tplc="FEF83848">
      <w:numFmt w:val="bullet"/>
      <w:lvlText w:val="•"/>
      <w:lvlJc w:val="left"/>
      <w:pPr>
        <w:ind w:left="1875" w:hanging="361"/>
      </w:pPr>
      <w:rPr>
        <w:rFonts w:hint="default"/>
        <w:lang w:val="en-GB" w:eastAsia="en-GB" w:bidi="en-GB"/>
      </w:rPr>
    </w:lvl>
    <w:lvl w:ilvl="3" w:tplc="80C8ED48">
      <w:numFmt w:val="bullet"/>
      <w:lvlText w:val="•"/>
      <w:lvlJc w:val="left"/>
      <w:pPr>
        <w:ind w:left="2583" w:hanging="361"/>
      </w:pPr>
      <w:rPr>
        <w:rFonts w:hint="default"/>
        <w:lang w:val="en-GB" w:eastAsia="en-GB" w:bidi="en-GB"/>
      </w:rPr>
    </w:lvl>
    <w:lvl w:ilvl="4" w:tplc="89EC8404">
      <w:numFmt w:val="bullet"/>
      <w:lvlText w:val="•"/>
      <w:lvlJc w:val="left"/>
      <w:pPr>
        <w:ind w:left="3290" w:hanging="361"/>
      </w:pPr>
      <w:rPr>
        <w:rFonts w:hint="default"/>
        <w:lang w:val="en-GB" w:eastAsia="en-GB" w:bidi="en-GB"/>
      </w:rPr>
    </w:lvl>
    <w:lvl w:ilvl="5" w:tplc="01F21AC6">
      <w:numFmt w:val="bullet"/>
      <w:lvlText w:val="•"/>
      <w:lvlJc w:val="left"/>
      <w:pPr>
        <w:ind w:left="3998" w:hanging="361"/>
      </w:pPr>
      <w:rPr>
        <w:rFonts w:hint="default"/>
        <w:lang w:val="en-GB" w:eastAsia="en-GB" w:bidi="en-GB"/>
      </w:rPr>
    </w:lvl>
    <w:lvl w:ilvl="6" w:tplc="60B0B12A">
      <w:numFmt w:val="bullet"/>
      <w:lvlText w:val="•"/>
      <w:lvlJc w:val="left"/>
      <w:pPr>
        <w:ind w:left="4706" w:hanging="361"/>
      </w:pPr>
      <w:rPr>
        <w:rFonts w:hint="default"/>
        <w:lang w:val="en-GB" w:eastAsia="en-GB" w:bidi="en-GB"/>
      </w:rPr>
    </w:lvl>
    <w:lvl w:ilvl="7" w:tplc="0ED208E0">
      <w:numFmt w:val="bullet"/>
      <w:lvlText w:val="•"/>
      <w:lvlJc w:val="left"/>
      <w:pPr>
        <w:ind w:left="5413" w:hanging="361"/>
      </w:pPr>
      <w:rPr>
        <w:rFonts w:hint="default"/>
        <w:lang w:val="en-GB" w:eastAsia="en-GB" w:bidi="en-GB"/>
      </w:rPr>
    </w:lvl>
    <w:lvl w:ilvl="8" w:tplc="C8329DFE">
      <w:numFmt w:val="bullet"/>
      <w:lvlText w:val="•"/>
      <w:lvlJc w:val="left"/>
      <w:pPr>
        <w:ind w:left="6121" w:hanging="361"/>
      </w:pPr>
      <w:rPr>
        <w:rFonts w:hint="default"/>
        <w:lang w:val="en-GB" w:eastAsia="en-GB" w:bidi="en-GB"/>
      </w:rPr>
    </w:lvl>
  </w:abstractNum>
  <w:abstractNum w:abstractNumId="33" w15:restartNumberingAfterBreak="0">
    <w:nsid w:val="663248B2"/>
    <w:multiLevelType w:val="hybridMultilevel"/>
    <w:tmpl w:val="43F8D1AE"/>
    <w:lvl w:ilvl="0" w:tplc="52DEA9EE">
      <w:numFmt w:val="bullet"/>
      <w:lvlText w:val="•"/>
      <w:lvlJc w:val="left"/>
      <w:pPr>
        <w:ind w:left="108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ED4585"/>
    <w:multiLevelType w:val="hybridMultilevel"/>
    <w:tmpl w:val="A8766AF0"/>
    <w:lvl w:ilvl="0" w:tplc="52DEA9EE">
      <w:numFmt w:val="bullet"/>
      <w:lvlText w:val="•"/>
      <w:lvlJc w:val="left"/>
      <w:pPr>
        <w:ind w:left="1187" w:hanging="360"/>
      </w:pPr>
      <w:rPr>
        <w:rFonts w:ascii="Calibri" w:eastAsia="MS Mincho" w:hAnsi="Calibri" w:cs="Calibri"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5" w15:restartNumberingAfterBreak="0">
    <w:nsid w:val="6C262E77"/>
    <w:multiLevelType w:val="hybridMultilevel"/>
    <w:tmpl w:val="6D32A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537E64"/>
    <w:multiLevelType w:val="hybridMultilevel"/>
    <w:tmpl w:val="1B92044C"/>
    <w:lvl w:ilvl="0" w:tplc="6A6291E6">
      <w:numFmt w:val="bullet"/>
      <w:lvlText w:val=""/>
      <w:lvlJc w:val="left"/>
      <w:pPr>
        <w:ind w:left="467" w:hanging="361"/>
      </w:pPr>
      <w:rPr>
        <w:rFonts w:ascii="Symbol" w:eastAsia="Symbol" w:hAnsi="Symbol" w:cs="Symbol" w:hint="default"/>
        <w:w w:val="100"/>
        <w:sz w:val="24"/>
        <w:szCs w:val="24"/>
        <w:lang w:val="en-GB" w:eastAsia="en-GB" w:bidi="en-GB"/>
      </w:rPr>
    </w:lvl>
    <w:lvl w:ilvl="1" w:tplc="BAB8D5C6">
      <w:numFmt w:val="bullet"/>
      <w:lvlText w:val="•"/>
      <w:lvlJc w:val="left"/>
      <w:pPr>
        <w:ind w:left="1178" w:hanging="361"/>
      </w:pPr>
      <w:rPr>
        <w:rFonts w:hint="default"/>
        <w:lang w:val="en-GB" w:eastAsia="en-GB" w:bidi="en-GB"/>
      </w:rPr>
    </w:lvl>
    <w:lvl w:ilvl="2" w:tplc="870672D6">
      <w:numFmt w:val="bullet"/>
      <w:lvlText w:val="•"/>
      <w:lvlJc w:val="left"/>
      <w:pPr>
        <w:ind w:left="1897" w:hanging="361"/>
      </w:pPr>
      <w:rPr>
        <w:rFonts w:hint="default"/>
        <w:lang w:val="en-GB" w:eastAsia="en-GB" w:bidi="en-GB"/>
      </w:rPr>
    </w:lvl>
    <w:lvl w:ilvl="3" w:tplc="0E042D90">
      <w:numFmt w:val="bullet"/>
      <w:lvlText w:val="•"/>
      <w:lvlJc w:val="left"/>
      <w:pPr>
        <w:ind w:left="2615" w:hanging="361"/>
      </w:pPr>
      <w:rPr>
        <w:rFonts w:hint="default"/>
        <w:lang w:val="en-GB" w:eastAsia="en-GB" w:bidi="en-GB"/>
      </w:rPr>
    </w:lvl>
    <w:lvl w:ilvl="4" w:tplc="62B8AB0C">
      <w:numFmt w:val="bullet"/>
      <w:lvlText w:val="•"/>
      <w:lvlJc w:val="left"/>
      <w:pPr>
        <w:ind w:left="3334" w:hanging="361"/>
      </w:pPr>
      <w:rPr>
        <w:rFonts w:hint="default"/>
        <w:lang w:val="en-GB" w:eastAsia="en-GB" w:bidi="en-GB"/>
      </w:rPr>
    </w:lvl>
    <w:lvl w:ilvl="5" w:tplc="77D25958">
      <w:numFmt w:val="bullet"/>
      <w:lvlText w:val="•"/>
      <w:lvlJc w:val="left"/>
      <w:pPr>
        <w:ind w:left="4053" w:hanging="361"/>
      </w:pPr>
      <w:rPr>
        <w:rFonts w:hint="default"/>
        <w:lang w:val="en-GB" w:eastAsia="en-GB" w:bidi="en-GB"/>
      </w:rPr>
    </w:lvl>
    <w:lvl w:ilvl="6" w:tplc="E69234B4">
      <w:numFmt w:val="bullet"/>
      <w:lvlText w:val="•"/>
      <w:lvlJc w:val="left"/>
      <w:pPr>
        <w:ind w:left="4771" w:hanging="361"/>
      </w:pPr>
      <w:rPr>
        <w:rFonts w:hint="default"/>
        <w:lang w:val="en-GB" w:eastAsia="en-GB" w:bidi="en-GB"/>
      </w:rPr>
    </w:lvl>
    <w:lvl w:ilvl="7" w:tplc="3370AC7E">
      <w:numFmt w:val="bullet"/>
      <w:lvlText w:val="•"/>
      <w:lvlJc w:val="left"/>
      <w:pPr>
        <w:ind w:left="5490" w:hanging="361"/>
      </w:pPr>
      <w:rPr>
        <w:rFonts w:hint="default"/>
        <w:lang w:val="en-GB" w:eastAsia="en-GB" w:bidi="en-GB"/>
      </w:rPr>
    </w:lvl>
    <w:lvl w:ilvl="8" w:tplc="EBE2F3DE">
      <w:numFmt w:val="bullet"/>
      <w:lvlText w:val="•"/>
      <w:lvlJc w:val="left"/>
      <w:pPr>
        <w:ind w:left="6208" w:hanging="361"/>
      </w:pPr>
      <w:rPr>
        <w:rFonts w:hint="default"/>
        <w:lang w:val="en-GB" w:eastAsia="en-GB" w:bidi="en-GB"/>
      </w:rPr>
    </w:lvl>
  </w:abstractNum>
  <w:abstractNum w:abstractNumId="37" w15:restartNumberingAfterBreak="0">
    <w:nsid w:val="6E3E7D09"/>
    <w:multiLevelType w:val="multilevel"/>
    <w:tmpl w:val="3D6EF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BC5F67"/>
    <w:multiLevelType w:val="hybridMultilevel"/>
    <w:tmpl w:val="92929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9D315D"/>
    <w:multiLevelType w:val="hybridMultilevel"/>
    <w:tmpl w:val="EE02883E"/>
    <w:lvl w:ilvl="0" w:tplc="2F3451AE">
      <w:numFmt w:val="bullet"/>
      <w:lvlText w:val=""/>
      <w:lvlJc w:val="left"/>
      <w:pPr>
        <w:ind w:left="467" w:hanging="361"/>
      </w:pPr>
      <w:rPr>
        <w:rFonts w:ascii="Symbol" w:eastAsia="Symbol" w:hAnsi="Symbol" w:cs="Symbol" w:hint="default"/>
        <w:w w:val="100"/>
        <w:sz w:val="24"/>
        <w:szCs w:val="24"/>
        <w:lang w:val="en-GB" w:eastAsia="en-GB" w:bidi="en-GB"/>
      </w:rPr>
    </w:lvl>
    <w:lvl w:ilvl="1" w:tplc="E3109ADC">
      <w:numFmt w:val="bullet"/>
      <w:lvlText w:val="•"/>
      <w:lvlJc w:val="left"/>
      <w:pPr>
        <w:ind w:left="1178" w:hanging="361"/>
      </w:pPr>
      <w:rPr>
        <w:rFonts w:hint="default"/>
        <w:lang w:val="en-GB" w:eastAsia="en-GB" w:bidi="en-GB"/>
      </w:rPr>
    </w:lvl>
    <w:lvl w:ilvl="2" w:tplc="5DAAA390">
      <w:numFmt w:val="bullet"/>
      <w:lvlText w:val="•"/>
      <w:lvlJc w:val="left"/>
      <w:pPr>
        <w:ind w:left="1897" w:hanging="361"/>
      </w:pPr>
      <w:rPr>
        <w:rFonts w:hint="default"/>
        <w:lang w:val="en-GB" w:eastAsia="en-GB" w:bidi="en-GB"/>
      </w:rPr>
    </w:lvl>
    <w:lvl w:ilvl="3" w:tplc="51E64B84">
      <w:numFmt w:val="bullet"/>
      <w:lvlText w:val="•"/>
      <w:lvlJc w:val="left"/>
      <w:pPr>
        <w:ind w:left="2615" w:hanging="361"/>
      </w:pPr>
      <w:rPr>
        <w:rFonts w:hint="default"/>
        <w:lang w:val="en-GB" w:eastAsia="en-GB" w:bidi="en-GB"/>
      </w:rPr>
    </w:lvl>
    <w:lvl w:ilvl="4" w:tplc="6802A2CE">
      <w:numFmt w:val="bullet"/>
      <w:lvlText w:val="•"/>
      <w:lvlJc w:val="left"/>
      <w:pPr>
        <w:ind w:left="3334" w:hanging="361"/>
      </w:pPr>
      <w:rPr>
        <w:rFonts w:hint="default"/>
        <w:lang w:val="en-GB" w:eastAsia="en-GB" w:bidi="en-GB"/>
      </w:rPr>
    </w:lvl>
    <w:lvl w:ilvl="5" w:tplc="4434F8FE">
      <w:numFmt w:val="bullet"/>
      <w:lvlText w:val="•"/>
      <w:lvlJc w:val="left"/>
      <w:pPr>
        <w:ind w:left="4053" w:hanging="361"/>
      </w:pPr>
      <w:rPr>
        <w:rFonts w:hint="default"/>
        <w:lang w:val="en-GB" w:eastAsia="en-GB" w:bidi="en-GB"/>
      </w:rPr>
    </w:lvl>
    <w:lvl w:ilvl="6" w:tplc="C3A66BB4">
      <w:numFmt w:val="bullet"/>
      <w:lvlText w:val="•"/>
      <w:lvlJc w:val="left"/>
      <w:pPr>
        <w:ind w:left="4771" w:hanging="361"/>
      </w:pPr>
      <w:rPr>
        <w:rFonts w:hint="default"/>
        <w:lang w:val="en-GB" w:eastAsia="en-GB" w:bidi="en-GB"/>
      </w:rPr>
    </w:lvl>
    <w:lvl w:ilvl="7" w:tplc="6A247266">
      <w:numFmt w:val="bullet"/>
      <w:lvlText w:val="•"/>
      <w:lvlJc w:val="left"/>
      <w:pPr>
        <w:ind w:left="5490" w:hanging="361"/>
      </w:pPr>
      <w:rPr>
        <w:rFonts w:hint="default"/>
        <w:lang w:val="en-GB" w:eastAsia="en-GB" w:bidi="en-GB"/>
      </w:rPr>
    </w:lvl>
    <w:lvl w:ilvl="8" w:tplc="1C881412">
      <w:numFmt w:val="bullet"/>
      <w:lvlText w:val="•"/>
      <w:lvlJc w:val="left"/>
      <w:pPr>
        <w:ind w:left="6208" w:hanging="361"/>
      </w:pPr>
      <w:rPr>
        <w:rFonts w:hint="default"/>
        <w:lang w:val="en-GB" w:eastAsia="en-GB" w:bidi="en-GB"/>
      </w:rPr>
    </w:lvl>
  </w:abstractNum>
  <w:abstractNum w:abstractNumId="40" w15:restartNumberingAfterBreak="0">
    <w:nsid w:val="744E1CD1"/>
    <w:multiLevelType w:val="hybridMultilevel"/>
    <w:tmpl w:val="A7DE7CEA"/>
    <w:lvl w:ilvl="0" w:tplc="7C984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078DB"/>
    <w:multiLevelType w:val="hybridMultilevel"/>
    <w:tmpl w:val="7526D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527160"/>
    <w:multiLevelType w:val="hybridMultilevel"/>
    <w:tmpl w:val="A5B6D3CA"/>
    <w:lvl w:ilvl="0" w:tplc="885C9F6A">
      <w:numFmt w:val="bullet"/>
      <w:lvlText w:val=""/>
      <w:lvlJc w:val="left"/>
      <w:pPr>
        <w:ind w:left="467" w:hanging="361"/>
      </w:pPr>
      <w:rPr>
        <w:rFonts w:ascii="Symbol" w:eastAsia="Symbol" w:hAnsi="Symbol" w:cs="Symbol" w:hint="default"/>
        <w:w w:val="100"/>
        <w:sz w:val="24"/>
        <w:szCs w:val="24"/>
        <w:lang w:val="en-GB" w:eastAsia="en-GB" w:bidi="en-GB"/>
      </w:rPr>
    </w:lvl>
    <w:lvl w:ilvl="1" w:tplc="287215CA">
      <w:numFmt w:val="bullet"/>
      <w:lvlText w:val="•"/>
      <w:lvlJc w:val="left"/>
      <w:pPr>
        <w:ind w:left="1178" w:hanging="361"/>
      </w:pPr>
      <w:rPr>
        <w:rFonts w:hint="default"/>
        <w:lang w:val="en-GB" w:eastAsia="en-GB" w:bidi="en-GB"/>
      </w:rPr>
    </w:lvl>
    <w:lvl w:ilvl="2" w:tplc="36084D92">
      <w:numFmt w:val="bullet"/>
      <w:lvlText w:val="•"/>
      <w:lvlJc w:val="left"/>
      <w:pPr>
        <w:ind w:left="1897" w:hanging="361"/>
      </w:pPr>
      <w:rPr>
        <w:rFonts w:hint="default"/>
        <w:lang w:val="en-GB" w:eastAsia="en-GB" w:bidi="en-GB"/>
      </w:rPr>
    </w:lvl>
    <w:lvl w:ilvl="3" w:tplc="680AB31C">
      <w:numFmt w:val="bullet"/>
      <w:lvlText w:val="•"/>
      <w:lvlJc w:val="left"/>
      <w:pPr>
        <w:ind w:left="2615" w:hanging="361"/>
      </w:pPr>
      <w:rPr>
        <w:rFonts w:hint="default"/>
        <w:lang w:val="en-GB" w:eastAsia="en-GB" w:bidi="en-GB"/>
      </w:rPr>
    </w:lvl>
    <w:lvl w:ilvl="4" w:tplc="C4B631EE">
      <w:numFmt w:val="bullet"/>
      <w:lvlText w:val="•"/>
      <w:lvlJc w:val="left"/>
      <w:pPr>
        <w:ind w:left="3334" w:hanging="361"/>
      </w:pPr>
      <w:rPr>
        <w:rFonts w:hint="default"/>
        <w:lang w:val="en-GB" w:eastAsia="en-GB" w:bidi="en-GB"/>
      </w:rPr>
    </w:lvl>
    <w:lvl w:ilvl="5" w:tplc="EDA0A6EE">
      <w:numFmt w:val="bullet"/>
      <w:lvlText w:val="•"/>
      <w:lvlJc w:val="left"/>
      <w:pPr>
        <w:ind w:left="4053" w:hanging="361"/>
      </w:pPr>
      <w:rPr>
        <w:rFonts w:hint="default"/>
        <w:lang w:val="en-GB" w:eastAsia="en-GB" w:bidi="en-GB"/>
      </w:rPr>
    </w:lvl>
    <w:lvl w:ilvl="6" w:tplc="65AAC37E">
      <w:numFmt w:val="bullet"/>
      <w:lvlText w:val="•"/>
      <w:lvlJc w:val="left"/>
      <w:pPr>
        <w:ind w:left="4771" w:hanging="361"/>
      </w:pPr>
      <w:rPr>
        <w:rFonts w:hint="default"/>
        <w:lang w:val="en-GB" w:eastAsia="en-GB" w:bidi="en-GB"/>
      </w:rPr>
    </w:lvl>
    <w:lvl w:ilvl="7" w:tplc="37AE8A0E">
      <w:numFmt w:val="bullet"/>
      <w:lvlText w:val="•"/>
      <w:lvlJc w:val="left"/>
      <w:pPr>
        <w:ind w:left="5490" w:hanging="361"/>
      </w:pPr>
      <w:rPr>
        <w:rFonts w:hint="default"/>
        <w:lang w:val="en-GB" w:eastAsia="en-GB" w:bidi="en-GB"/>
      </w:rPr>
    </w:lvl>
    <w:lvl w:ilvl="8" w:tplc="D0968438">
      <w:numFmt w:val="bullet"/>
      <w:lvlText w:val="•"/>
      <w:lvlJc w:val="left"/>
      <w:pPr>
        <w:ind w:left="6208" w:hanging="361"/>
      </w:pPr>
      <w:rPr>
        <w:rFonts w:hint="default"/>
        <w:lang w:val="en-GB" w:eastAsia="en-GB" w:bidi="en-GB"/>
      </w:rPr>
    </w:lvl>
  </w:abstractNum>
  <w:abstractNum w:abstractNumId="43" w15:restartNumberingAfterBreak="0">
    <w:nsid w:val="7F547AD9"/>
    <w:multiLevelType w:val="hybridMultilevel"/>
    <w:tmpl w:val="63DC6666"/>
    <w:lvl w:ilvl="0" w:tplc="C4A23622">
      <w:numFmt w:val="bullet"/>
      <w:lvlText w:val=""/>
      <w:lvlJc w:val="left"/>
      <w:pPr>
        <w:ind w:left="467" w:hanging="361"/>
      </w:pPr>
      <w:rPr>
        <w:rFonts w:ascii="Symbol" w:eastAsia="Symbol" w:hAnsi="Symbol" w:cs="Symbol" w:hint="default"/>
        <w:w w:val="100"/>
        <w:sz w:val="24"/>
        <w:szCs w:val="24"/>
        <w:lang w:val="en-GB" w:eastAsia="en-GB" w:bidi="en-GB"/>
      </w:rPr>
    </w:lvl>
    <w:lvl w:ilvl="1" w:tplc="0EE86098">
      <w:numFmt w:val="bullet"/>
      <w:lvlText w:val="•"/>
      <w:lvlJc w:val="left"/>
      <w:pPr>
        <w:ind w:left="1178" w:hanging="361"/>
      </w:pPr>
      <w:rPr>
        <w:rFonts w:hint="default"/>
        <w:lang w:val="en-GB" w:eastAsia="en-GB" w:bidi="en-GB"/>
      </w:rPr>
    </w:lvl>
    <w:lvl w:ilvl="2" w:tplc="2D6ABFA2">
      <w:numFmt w:val="bullet"/>
      <w:lvlText w:val="•"/>
      <w:lvlJc w:val="left"/>
      <w:pPr>
        <w:ind w:left="1897" w:hanging="361"/>
      </w:pPr>
      <w:rPr>
        <w:rFonts w:hint="default"/>
        <w:lang w:val="en-GB" w:eastAsia="en-GB" w:bidi="en-GB"/>
      </w:rPr>
    </w:lvl>
    <w:lvl w:ilvl="3" w:tplc="590EFA5C">
      <w:numFmt w:val="bullet"/>
      <w:lvlText w:val="•"/>
      <w:lvlJc w:val="left"/>
      <w:pPr>
        <w:ind w:left="2615" w:hanging="361"/>
      </w:pPr>
      <w:rPr>
        <w:rFonts w:hint="default"/>
        <w:lang w:val="en-GB" w:eastAsia="en-GB" w:bidi="en-GB"/>
      </w:rPr>
    </w:lvl>
    <w:lvl w:ilvl="4" w:tplc="3C9CAD9C">
      <w:numFmt w:val="bullet"/>
      <w:lvlText w:val="•"/>
      <w:lvlJc w:val="left"/>
      <w:pPr>
        <w:ind w:left="3334" w:hanging="361"/>
      </w:pPr>
      <w:rPr>
        <w:rFonts w:hint="default"/>
        <w:lang w:val="en-GB" w:eastAsia="en-GB" w:bidi="en-GB"/>
      </w:rPr>
    </w:lvl>
    <w:lvl w:ilvl="5" w:tplc="AFFE1B46">
      <w:numFmt w:val="bullet"/>
      <w:lvlText w:val="•"/>
      <w:lvlJc w:val="left"/>
      <w:pPr>
        <w:ind w:left="4053" w:hanging="361"/>
      </w:pPr>
      <w:rPr>
        <w:rFonts w:hint="default"/>
        <w:lang w:val="en-GB" w:eastAsia="en-GB" w:bidi="en-GB"/>
      </w:rPr>
    </w:lvl>
    <w:lvl w:ilvl="6" w:tplc="D4E883CE">
      <w:numFmt w:val="bullet"/>
      <w:lvlText w:val="•"/>
      <w:lvlJc w:val="left"/>
      <w:pPr>
        <w:ind w:left="4771" w:hanging="361"/>
      </w:pPr>
      <w:rPr>
        <w:rFonts w:hint="default"/>
        <w:lang w:val="en-GB" w:eastAsia="en-GB" w:bidi="en-GB"/>
      </w:rPr>
    </w:lvl>
    <w:lvl w:ilvl="7" w:tplc="FFB0B9FA">
      <w:numFmt w:val="bullet"/>
      <w:lvlText w:val="•"/>
      <w:lvlJc w:val="left"/>
      <w:pPr>
        <w:ind w:left="5490" w:hanging="361"/>
      </w:pPr>
      <w:rPr>
        <w:rFonts w:hint="default"/>
        <w:lang w:val="en-GB" w:eastAsia="en-GB" w:bidi="en-GB"/>
      </w:rPr>
    </w:lvl>
    <w:lvl w:ilvl="8" w:tplc="3B7C8886">
      <w:numFmt w:val="bullet"/>
      <w:lvlText w:val="•"/>
      <w:lvlJc w:val="left"/>
      <w:pPr>
        <w:ind w:left="6208" w:hanging="361"/>
      </w:pPr>
      <w:rPr>
        <w:rFonts w:hint="default"/>
        <w:lang w:val="en-GB" w:eastAsia="en-GB" w:bidi="en-GB"/>
      </w:rPr>
    </w:lvl>
  </w:abstractNum>
  <w:num w:numId="1" w16cid:durableId="1695686236">
    <w:abstractNumId w:val="11"/>
  </w:num>
  <w:num w:numId="2" w16cid:durableId="221674449">
    <w:abstractNumId w:val="9"/>
  </w:num>
  <w:num w:numId="3" w16cid:durableId="1644000891">
    <w:abstractNumId w:val="35"/>
  </w:num>
  <w:num w:numId="4" w16cid:durableId="310333071">
    <w:abstractNumId w:val="28"/>
  </w:num>
  <w:num w:numId="5" w16cid:durableId="862279611">
    <w:abstractNumId w:val="29"/>
  </w:num>
  <w:num w:numId="6" w16cid:durableId="1797337656">
    <w:abstractNumId w:val="22"/>
  </w:num>
  <w:num w:numId="7" w16cid:durableId="2018848540">
    <w:abstractNumId w:val="17"/>
  </w:num>
  <w:num w:numId="8" w16cid:durableId="2143039760">
    <w:abstractNumId w:val="26"/>
  </w:num>
  <w:num w:numId="9" w16cid:durableId="853421366">
    <w:abstractNumId w:val="31"/>
  </w:num>
  <w:num w:numId="10" w16cid:durableId="2064061103">
    <w:abstractNumId w:val="27"/>
  </w:num>
  <w:num w:numId="11" w16cid:durableId="918103068">
    <w:abstractNumId w:val="18"/>
  </w:num>
  <w:num w:numId="12" w16cid:durableId="714428063">
    <w:abstractNumId w:val="15"/>
  </w:num>
  <w:num w:numId="13" w16cid:durableId="1523086066">
    <w:abstractNumId w:val="2"/>
  </w:num>
  <w:num w:numId="14" w16cid:durableId="54084553">
    <w:abstractNumId w:val="43"/>
  </w:num>
  <w:num w:numId="15" w16cid:durableId="1609896467">
    <w:abstractNumId w:val="42"/>
  </w:num>
  <w:num w:numId="16" w16cid:durableId="999115755">
    <w:abstractNumId w:val="23"/>
  </w:num>
  <w:num w:numId="17" w16cid:durableId="2145585536">
    <w:abstractNumId w:val="30"/>
  </w:num>
  <w:num w:numId="18" w16cid:durableId="1122190150">
    <w:abstractNumId w:val="1"/>
  </w:num>
  <w:num w:numId="19" w16cid:durableId="683089164">
    <w:abstractNumId w:val="36"/>
  </w:num>
  <w:num w:numId="20" w16cid:durableId="1352562110">
    <w:abstractNumId w:val="39"/>
  </w:num>
  <w:num w:numId="21" w16cid:durableId="206337281">
    <w:abstractNumId w:val="6"/>
  </w:num>
  <w:num w:numId="22" w16cid:durableId="1260674638">
    <w:abstractNumId w:val="3"/>
  </w:num>
  <w:num w:numId="23" w16cid:durableId="470245206">
    <w:abstractNumId w:val="20"/>
  </w:num>
  <w:num w:numId="24" w16cid:durableId="1770001139">
    <w:abstractNumId w:val="0"/>
  </w:num>
  <w:num w:numId="25" w16cid:durableId="1671442117">
    <w:abstractNumId w:val="25"/>
  </w:num>
  <w:num w:numId="26" w16cid:durableId="1335916211">
    <w:abstractNumId w:val="33"/>
  </w:num>
  <w:num w:numId="27" w16cid:durableId="1712535898">
    <w:abstractNumId w:val="21"/>
  </w:num>
  <w:num w:numId="28" w16cid:durableId="1808082353">
    <w:abstractNumId w:val="12"/>
  </w:num>
  <w:num w:numId="29" w16cid:durableId="1694964193">
    <w:abstractNumId w:val="32"/>
  </w:num>
  <w:num w:numId="30" w16cid:durableId="602420545">
    <w:abstractNumId w:val="34"/>
  </w:num>
  <w:num w:numId="31" w16cid:durableId="1642421067">
    <w:abstractNumId w:val="5"/>
  </w:num>
  <w:num w:numId="32" w16cid:durableId="1725327497">
    <w:abstractNumId w:val="7"/>
  </w:num>
  <w:num w:numId="33" w16cid:durableId="1635981520">
    <w:abstractNumId w:val="16"/>
  </w:num>
  <w:num w:numId="34" w16cid:durableId="18548534">
    <w:abstractNumId w:val="40"/>
  </w:num>
  <w:num w:numId="35" w16cid:durableId="601649027">
    <w:abstractNumId w:val="14"/>
  </w:num>
  <w:num w:numId="36" w16cid:durableId="868378832">
    <w:abstractNumId w:val="19"/>
  </w:num>
  <w:num w:numId="37" w16cid:durableId="62140067">
    <w:abstractNumId w:val="4"/>
  </w:num>
  <w:num w:numId="38" w16cid:durableId="1546598458">
    <w:abstractNumId w:val="38"/>
  </w:num>
  <w:num w:numId="39" w16cid:durableId="676230416">
    <w:abstractNumId w:val="24"/>
  </w:num>
  <w:num w:numId="40" w16cid:durableId="1887719715">
    <w:abstractNumId w:val="37"/>
  </w:num>
  <w:num w:numId="41" w16cid:durableId="1674642337">
    <w:abstractNumId w:val="13"/>
  </w:num>
  <w:num w:numId="42" w16cid:durableId="2017729509">
    <w:abstractNumId w:val="10"/>
  </w:num>
  <w:num w:numId="43" w16cid:durableId="507722048">
    <w:abstractNumId w:val="8"/>
  </w:num>
  <w:num w:numId="44" w16cid:durableId="793521882">
    <w:abstractNumId w:val="4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3BC"/>
    <w:rsid w:val="00014E77"/>
    <w:rsid w:val="000228B9"/>
    <w:rsid w:val="00026754"/>
    <w:rsid w:val="00040577"/>
    <w:rsid w:val="0006046E"/>
    <w:rsid w:val="00063CD1"/>
    <w:rsid w:val="00064649"/>
    <w:rsid w:val="000756A2"/>
    <w:rsid w:val="00076F01"/>
    <w:rsid w:val="000A3F87"/>
    <w:rsid w:val="000A79BD"/>
    <w:rsid w:val="000C07BE"/>
    <w:rsid w:val="000C7D2D"/>
    <w:rsid w:val="000E0B98"/>
    <w:rsid w:val="000E6172"/>
    <w:rsid w:val="0012071C"/>
    <w:rsid w:val="001329BC"/>
    <w:rsid w:val="001654C1"/>
    <w:rsid w:val="001826C9"/>
    <w:rsid w:val="00194451"/>
    <w:rsid w:val="001A12DB"/>
    <w:rsid w:val="001A1AB9"/>
    <w:rsid w:val="001A3966"/>
    <w:rsid w:val="001A5C21"/>
    <w:rsid w:val="001B7BDC"/>
    <w:rsid w:val="001D54C5"/>
    <w:rsid w:val="001E2F41"/>
    <w:rsid w:val="00204E95"/>
    <w:rsid w:val="002159D0"/>
    <w:rsid w:val="00217089"/>
    <w:rsid w:val="002207FC"/>
    <w:rsid w:val="00231F44"/>
    <w:rsid w:val="0027609A"/>
    <w:rsid w:val="002A4BD3"/>
    <w:rsid w:val="002C0F39"/>
    <w:rsid w:val="002C481E"/>
    <w:rsid w:val="002F72D0"/>
    <w:rsid w:val="00377C07"/>
    <w:rsid w:val="00380F8B"/>
    <w:rsid w:val="003D468E"/>
    <w:rsid w:val="003E6E3C"/>
    <w:rsid w:val="003F3F50"/>
    <w:rsid w:val="00412BF8"/>
    <w:rsid w:val="0046153F"/>
    <w:rsid w:val="00463FA8"/>
    <w:rsid w:val="00470745"/>
    <w:rsid w:val="004843BC"/>
    <w:rsid w:val="004B127B"/>
    <w:rsid w:val="004D3FF8"/>
    <w:rsid w:val="00500D36"/>
    <w:rsid w:val="00503E94"/>
    <w:rsid w:val="00511D64"/>
    <w:rsid w:val="00512149"/>
    <w:rsid w:val="0052682C"/>
    <w:rsid w:val="00551A5D"/>
    <w:rsid w:val="00563207"/>
    <w:rsid w:val="00581641"/>
    <w:rsid w:val="00583701"/>
    <w:rsid w:val="00593674"/>
    <w:rsid w:val="005A4086"/>
    <w:rsid w:val="005B4603"/>
    <w:rsid w:val="005C2570"/>
    <w:rsid w:val="006620AF"/>
    <w:rsid w:val="006B7042"/>
    <w:rsid w:val="006D0EAB"/>
    <w:rsid w:val="006E7AE4"/>
    <w:rsid w:val="00700646"/>
    <w:rsid w:val="00705935"/>
    <w:rsid w:val="007071F2"/>
    <w:rsid w:val="00740EC0"/>
    <w:rsid w:val="00747D95"/>
    <w:rsid w:val="0075563E"/>
    <w:rsid w:val="00781921"/>
    <w:rsid w:val="007848FD"/>
    <w:rsid w:val="00795DB0"/>
    <w:rsid w:val="007970BD"/>
    <w:rsid w:val="007D1F84"/>
    <w:rsid w:val="007F0018"/>
    <w:rsid w:val="008106C9"/>
    <w:rsid w:val="008156E0"/>
    <w:rsid w:val="008404EE"/>
    <w:rsid w:val="0085105B"/>
    <w:rsid w:val="00853ED5"/>
    <w:rsid w:val="0085647E"/>
    <w:rsid w:val="00883903"/>
    <w:rsid w:val="008D0E9A"/>
    <w:rsid w:val="00900F07"/>
    <w:rsid w:val="00907726"/>
    <w:rsid w:val="0091231C"/>
    <w:rsid w:val="00961825"/>
    <w:rsid w:val="00975CB6"/>
    <w:rsid w:val="00991F6D"/>
    <w:rsid w:val="009B1F76"/>
    <w:rsid w:val="009C2E24"/>
    <w:rsid w:val="009C3F5A"/>
    <w:rsid w:val="009F1F7A"/>
    <w:rsid w:val="009F6AEA"/>
    <w:rsid w:val="00A0327F"/>
    <w:rsid w:val="00A16966"/>
    <w:rsid w:val="00A62D7B"/>
    <w:rsid w:val="00A67EED"/>
    <w:rsid w:val="00AB6166"/>
    <w:rsid w:val="00AE2FE1"/>
    <w:rsid w:val="00B23CBB"/>
    <w:rsid w:val="00B323F3"/>
    <w:rsid w:val="00B732A4"/>
    <w:rsid w:val="00B75526"/>
    <w:rsid w:val="00BB4EE1"/>
    <w:rsid w:val="00BB7CA5"/>
    <w:rsid w:val="00BD7A9F"/>
    <w:rsid w:val="00BE0523"/>
    <w:rsid w:val="00BE5E74"/>
    <w:rsid w:val="00BF234B"/>
    <w:rsid w:val="00BF770A"/>
    <w:rsid w:val="00C0454F"/>
    <w:rsid w:val="00C05E05"/>
    <w:rsid w:val="00C21269"/>
    <w:rsid w:val="00C26655"/>
    <w:rsid w:val="00C5187E"/>
    <w:rsid w:val="00C533F7"/>
    <w:rsid w:val="00C63D82"/>
    <w:rsid w:val="00C64A99"/>
    <w:rsid w:val="00CB27EC"/>
    <w:rsid w:val="00CC5DAE"/>
    <w:rsid w:val="00CC6B7D"/>
    <w:rsid w:val="00CE35D6"/>
    <w:rsid w:val="00CE7380"/>
    <w:rsid w:val="00D059D3"/>
    <w:rsid w:val="00D126C4"/>
    <w:rsid w:val="00D143CB"/>
    <w:rsid w:val="00D143D9"/>
    <w:rsid w:val="00D16A2C"/>
    <w:rsid w:val="00D33E53"/>
    <w:rsid w:val="00D43DD4"/>
    <w:rsid w:val="00D528E8"/>
    <w:rsid w:val="00D8144D"/>
    <w:rsid w:val="00DA272B"/>
    <w:rsid w:val="00DB43FE"/>
    <w:rsid w:val="00DC72AE"/>
    <w:rsid w:val="00DD0FD8"/>
    <w:rsid w:val="00DE200C"/>
    <w:rsid w:val="00DF7919"/>
    <w:rsid w:val="00E16887"/>
    <w:rsid w:val="00E5516C"/>
    <w:rsid w:val="00E566E8"/>
    <w:rsid w:val="00E60138"/>
    <w:rsid w:val="00EA4551"/>
    <w:rsid w:val="00EB2F63"/>
    <w:rsid w:val="00EF3CCB"/>
    <w:rsid w:val="00F15B1A"/>
    <w:rsid w:val="00F57920"/>
    <w:rsid w:val="00F86D38"/>
    <w:rsid w:val="00FA5E19"/>
    <w:rsid w:val="00FF4965"/>
    <w:rsid w:val="01D0BD1E"/>
    <w:rsid w:val="03520BEB"/>
    <w:rsid w:val="04AF390B"/>
    <w:rsid w:val="0812386B"/>
    <w:rsid w:val="0C4F4C31"/>
    <w:rsid w:val="119B999B"/>
    <w:rsid w:val="16E2CE2D"/>
    <w:rsid w:val="232E39B4"/>
    <w:rsid w:val="293BE089"/>
    <w:rsid w:val="2D906F1F"/>
    <w:rsid w:val="31B0354D"/>
    <w:rsid w:val="3345313C"/>
    <w:rsid w:val="33FF9E56"/>
    <w:rsid w:val="36410F09"/>
    <w:rsid w:val="457E3DFF"/>
    <w:rsid w:val="4CEA5A02"/>
    <w:rsid w:val="4E1F0E2C"/>
    <w:rsid w:val="5676C8CB"/>
    <w:rsid w:val="5765D803"/>
    <w:rsid w:val="59908D75"/>
    <w:rsid w:val="66C63679"/>
    <w:rsid w:val="6B4A6F26"/>
    <w:rsid w:val="6C9E20CE"/>
    <w:rsid w:val="6FCFF3CE"/>
    <w:rsid w:val="717B4DC3"/>
    <w:rsid w:val="763754AE"/>
    <w:rsid w:val="7A7BC973"/>
    <w:rsid w:val="7AB88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C8EB3"/>
  <w15:chartTrackingRefBased/>
  <w15:docId w15:val="{9192B4CE-1321-420E-81D0-1CA7AB4F6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BDC"/>
  </w:style>
  <w:style w:type="paragraph" w:styleId="Heading1">
    <w:name w:val="heading 1"/>
    <w:basedOn w:val="Normal"/>
    <w:next w:val="Normal"/>
    <w:link w:val="Heading1Char"/>
    <w:uiPriority w:val="9"/>
    <w:qFormat/>
    <w:rsid w:val="00BE0523"/>
    <w:pPr>
      <w:keepNext/>
      <w:keepLines/>
      <w:spacing w:after="0"/>
      <w:outlineLvl w:val="0"/>
    </w:pPr>
    <w:rPr>
      <w:rFonts w:eastAsiaTheme="majorEastAsia" w:cstheme="majorBidi"/>
      <w:b/>
      <w:sz w:val="20"/>
      <w:szCs w:val="32"/>
    </w:rPr>
  </w:style>
  <w:style w:type="paragraph" w:styleId="Heading2">
    <w:name w:val="heading 2"/>
    <w:basedOn w:val="Normal"/>
    <w:link w:val="Heading2Char"/>
    <w:uiPriority w:val="9"/>
    <w:unhideWhenUsed/>
    <w:qFormat/>
    <w:rsid w:val="00BF770A"/>
    <w:pPr>
      <w:widowControl w:val="0"/>
      <w:autoSpaceDE w:val="0"/>
      <w:autoSpaceDN w:val="0"/>
      <w:spacing w:after="0" w:line="240" w:lineRule="auto"/>
      <w:ind w:left="680"/>
      <w:outlineLvl w:val="1"/>
    </w:pPr>
    <w:rPr>
      <w:rFonts w:ascii="Calibri" w:eastAsia="Arial" w:hAnsi="Calibri" w:cs="Arial"/>
      <w:b/>
      <w:bCs/>
      <w:sz w:val="20"/>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B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BDC"/>
  </w:style>
  <w:style w:type="paragraph" w:styleId="Footer">
    <w:name w:val="footer"/>
    <w:basedOn w:val="Normal"/>
    <w:link w:val="FooterChar"/>
    <w:uiPriority w:val="99"/>
    <w:unhideWhenUsed/>
    <w:rsid w:val="001B7B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BDC"/>
  </w:style>
  <w:style w:type="paragraph" w:customStyle="1" w:styleId="OmniPage2">
    <w:name w:val="OmniPage #2"/>
    <w:basedOn w:val="Normal"/>
    <w:rsid w:val="007F0018"/>
    <w:pPr>
      <w:tabs>
        <w:tab w:val="right" w:pos="3385"/>
      </w:tabs>
      <w:spacing w:after="0" w:line="406" w:lineRule="atLeast"/>
      <w:ind w:left="1185" w:right="45"/>
    </w:pPr>
    <w:rPr>
      <w:rFonts w:ascii="Times New Roman" w:eastAsia="Times New Roman" w:hAnsi="Times New Roman" w:cs="Times New Roman"/>
      <w:snapToGrid w:val="0"/>
      <w:sz w:val="24"/>
      <w:szCs w:val="20"/>
    </w:rPr>
  </w:style>
  <w:style w:type="paragraph" w:customStyle="1" w:styleId="aLCPSubhead">
    <w:name w:val="a LCP Subhead"/>
    <w:autoRedefine/>
    <w:rsid w:val="003F3F50"/>
    <w:pPr>
      <w:tabs>
        <w:tab w:val="left" w:pos="284"/>
      </w:tabs>
      <w:spacing w:after="0" w:line="240" w:lineRule="auto"/>
      <w:jc w:val="both"/>
    </w:pPr>
    <w:rPr>
      <w:rFonts w:eastAsia="Times New Roman" w:cstheme="minorHAnsi"/>
      <w:bCs/>
      <w:szCs w:val="18"/>
    </w:rPr>
  </w:style>
  <w:style w:type="character" w:styleId="Hyperlink">
    <w:name w:val="Hyperlink"/>
    <w:uiPriority w:val="99"/>
    <w:rsid w:val="00581641"/>
    <w:rPr>
      <w:color w:val="0000FF"/>
      <w:u w:val="single"/>
    </w:rPr>
  </w:style>
  <w:style w:type="paragraph" w:styleId="ListParagraph">
    <w:name w:val="List Paragraph"/>
    <w:aliases w:val="Bullet 1,Numbered Para 1,Dot pt,No Spacing1,List Paragraph Char Char Char,Indicator Text,List Paragraph1,Bullet Points,MAIN CONTENT,F5 List Paragraph,List Paragraph12,Bullet Style,Normal numbered,L,Colorful List - Accent 11"/>
    <w:basedOn w:val="Normal"/>
    <w:uiPriority w:val="34"/>
    <w:qFormat/>
    <w:rsid w:val="00581641"/>
    <w:pPr>
      <w:spacing w:after="0" w:line="240" w:lineRule="auto"/>
      <w:ind w:left="720"/>
    </w:pPr>
    <w:rPr>
      <w:rFonts w:ascii="Times New Roman" w:eastAsia="Times New Roman" w:hAnsi="Times New Roman" w:cs="Times New Roman"/>
      <w:sz w:val="24"/>
      <w:szCs w:val="24"/>
      <w:lang w:eastAsia="en-GB"/>
    </w:rPr>
  </w:style>
  <w:style w:type="paragraph" w:customStyle="1" w:styleId="Default">
    <w:name w:val="Default"/>
    <w:rsid w:val="00CB27EC"/>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CC6B7D"/>
    <w:rPr>
      <w:color w:val="605E5C"/>
      <w:shd w:val="clear" w:color="auto" w:fill="E1DFDD"/>
    </w:rPr>
  </w:style>
  <w:style w:type="table" w:styleId="TableGrid">
    <w:name w:val="Table Grid"/>
    <w:basedOn w:val="TableNormal"/>
    <w:uiPriority w:val="59"/>
    <w:rsid w:val="00DF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31F44"/>
    <w:pPr>
      <w:widowControl w:val="0"/>
      <w:autoSpaceDE w:val="0"/>
      <w:autoSpaceDN w:val="0"/>
      <w:spacing w:after="0" w:line="240" w:lineRule="auto"/>
      <w:ind w:left="467"/>
    </w:pPr>
    <w:rPr>
      <w:rFonts w:ascii="Arial" w:eastAsia="Arial" w:hAnsi="Arial" w:cs="Arial"/>
      <w:lang w:eastAsia="en-GB" w:bidi="en-GB"/>
    </w:rPr>
  </w:style>
  <w:style w:type="character" w:customStyle="1" w:styleId="Heading2Char">
    <w:name w:val="Heading 2 Char"/>
    <w:basedOn w:val="DefaultParagraphFont"/>
    <w:link w:val="Heading2"/>
    <w:uiPriority w:val="9"/>
    <w:rsid w:val="00BF770A"/>
    <w:rPr>
      <w:rFonts w:ascii="Calibri" w:eastAsia="Arial" w:hAnsi="Calibri" w:cs="Arial"/>
      <w:b/>
      <w:bCs/>
      <w:sz w:val="20"/>
      <w:szCs w:val="24"/>
      <w:lang w:eastAsia="en-GB" w:bidi="en-GB"/>
    </w:rPr>
  </w:style>
  <w:style w:type="paragraph" w:styleId="BodyText">
    <w:name w:val="Body Text"/>
    <w:basedOn w:val="Normal"/>
    <w:link w:val="BodyTextChar"/>
    <w:uiPriority w:val="1"/>
    <w:qFormat/>
    <w:rsid w:val="00D126C4"/>
    <w:pPr>
      <w:widowControl w:val="0"/>
      <w:autoSpaceDE w:val="0"/>
      <w:autoSpaceDN w:val="0"/>
      <w:spacing w:after="0" w:line="240" w:lineRule="auto"/>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D126C4"/>
    <w:rPr>
      <w:rFonts w:ascii="Arial" w:eastAsia="Arial" w:hAnsi="Arial" w:cs="Arial"/>
      <w:sz w:val="24"/>
      <w:szCs w:val="24"/>
      <w:lang w:eastAsia="en-GB" w:bidi="en-GB"/>
    </w:rPr>
  </w:style>
  <w:style w:type="paragraph" w:styleId="BalloonText">
    <w:name w:val="Balloon Text"/>
    <w:basedOn w:val="Normal"/>
    <w:link w:val="BalloonTextChar"/>
    <w:uiPriority w:val="99"/>
    <w:semiHidden/>
    <w:unhideWhenUsed/>
    <w:rsid w:val="00BF7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70A"/>
    <w:rPr>
      <w:rFonts w:ascii="Segoe UI" w:hAnsi="Segoe UI" w:cs="Segoe UI"/>
      <w:sz w:val="18"/>
      <w:szCs w:val="18"/>
    </w:rPr>
  </w:style>
  <w:style w:type="character" w:customStyle="1" w:styleId="Heading1Char">
    <w:name w:val="Heading 1 Char"/>
    <w:basedOn w:val="DefaultParagraphFont"/>
    <w:link w:val="Heading1"/>
    <w:uiPriority w:val="9"/>
    <w:rsid w:val="00BE0523"/>
    <w:rPr>
      <w:rFonts w:eastAsiaTheme="majorEastAsia" w:cstheme="majorBidi"/>
      <w:b/>
      <w:sz w:val="20"/>
      <w:szCs w:val="32"/>
    </w:rPr>
  </w:style>
  <w:style w:type="paragraph" w:styleId="TOCHeading">
    <w:name w:val="TOC Heading"/>
    <w:basedOn w:val="Heading1"/>
    <w:next w:val="Normal"/>
    <w:uiPriority w:val="39"/>
    <w:unhideWhenUsed/>
    <w:qFormat/>
    <w:rsid w:val="00BE0523"/>
    <w:pPr>
      <w:spacing w:before="240"/>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BE0523"/>
    <w:pPr>
      <w:tabs>
        <w:tab w:val="right" w:leader="dot" w:pos="10194"/>
      </w:tabs>
      <w:spacing w:after="0"/>
    </w:pPr>
  </w:style>
  <w:style w:type="paragraph" w:styleId="TOC1">
    <w:name w:val="toc 1"/>
    <w:basedOn w:val="Normal"/>
    <w:next w:val="Normal"/>
    <w:autoRedefine/>
    <w:uiPriority w:val="39"/>
    <w:unhideWhenUsed/>
    <w:rsid w:val="00BE0523"/>
    <w:pPr>
      <w:spacing w:after="100"/>
    </w:pPr>
  </w:style>
  <w:style w:type="paragraph" w:styleId="ListBullet">
    <w:name w:val="List Bullet"/>
    <w:basedOn w:val="Normal"/>
    <w:uiPriority w:val="99"/>
    <w:unhideWhenUsed/>
    <w:rsid w:val="00EF3CCB"/>
    <w:pPr>
      <w:numPr>
        <w:numId w:val="42"/>
      </w:numPr>
      <w:spacing w:after="0" w:line="240" w:lineRule="auto"/>
      <w:contextualSpacing/>
    </w:pPr>
    <w:rPr>
      <w:rFonts w:ascii="Calibri" w:hAnsi="Calibri" w:cs="Times New Roman"/>
      <w:sz w:val="20"/>
      <w:szCs w:val="24"/>
      <w:lang w:val="en-US"/>
    </w:rPr>
  </w:style>
  <w:style w:type="character" w:styleId="FollowedHyperlink">
    <w:name w:val="FollowedHyperlink"/>
    <w:basedOn w:val="DefaultParagraphFont"/>
    <w:uiPriority w:val="99"/>
    <w:semiHidden/>
    <w:unhideWhenUsed/>
    <w:rsid w:val="001A39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6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sult.education.gov.uk/pshe/relationships-education-rse-health-education/supporting_documents/Final%20DRAFT.%20JULY%202018_Relationships%20Education_RSE_Health%20Educ.._%20002.pdf" TargetMode="External"/><Relationship Id="rId18" Type="http://schemas.openxmlformats.org/officeDocument/2006/relationships/hyperlink" Target="https://www.legislation.gov.uk/ukpga/2003/42/contents" TargetMode="External"/><Relationship Id="rId26" Type="http://schemas.openxmlformats.org/officeDocument/2006/relationships/hyperlink" Target="https://www.nspcc.org.uk/preventing-abuse/keeping-children-safe/underwear-rule/underwear-rule-schools-teaching-resources/" TargetMode="External"/><Relationship Id="rId39" Type="http://schemas.openxmlformats.org/officeDocument/2006/relationships/hyperlink" Target="https://www.pshe-association.org.uk/curriculum-and-resources/resources/guidance-preparing-teach-about-mental-health-and" TargetMode="External"/><Relationship Id="rId21" Type="http://schemas.openxmlformats.org/officeDocument/2006/relationships/hyperlink" Target="https://assets.publishing.service.gov.uk/government/uploads/system/uploads/attachment_data/file/755135/Mental_health_and_behaviour_in_schools__.pdf" TargetMode="External"/><Relationship Id="rId34" Type="http://schemas.openxmlformats.org/officeDocument/2006/relationships/hyperlink" Target="https://www.stonewall.org.uk/get-involved/education/different-families-same-love" TargetMode="External"/><Relationship Id="rId42" Type="http://schemas.openxmlformats.org/officeDocument/2006/relationships/hyperlink" Target="https://assets.publishing.service.gov.uk/government/uploads/system/uploads/attachment_data/file/683895/Education_for_a_connected_world_PDF.PDF" TargetMode="External"/><Relationship Id="rId47" Type="http://schemas.openxmlformats.org/officeDocument/2006/relationships/hyperlink" Target="http://www.educateagainsthate.com/"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equality-act-2010-advice-for-schools" TargetMode="External"/><Relationship Id="rId29" Type="http://schemas.openxmlformats.org/officeDocument/2006/relationships/hyperlink" Target="https://www.pshe-association.org.uk/curriculum-and-resources/resources/disrespect-nobody-teaching-resources-preventing" TargetMode="External"/><Relationship Id="rId11" Type="http://schemas.openxmlformats.org/officeDocument/2006/relationships/hyperlink" Target="https://www.gov.uk/guidance/teaching-about-relationships-sex-and-health" TargetMode="External"/><Relationship Id="rId24" Type="http://schemas.openxmlformats.org/officeDocument/2006/relationships/hyperlink" Target="https://www.nspcc.org.uk/preventing-abuse/keeping-children-safe/underwear-rule/underwear-rule-schools-teaching-resources/" TargetMode="External"/><Relationship Id="rId32" Type="http://schemas.openxmlformats.org/officeDocument/2006/relationships/hyperlink" Target="https://www.pshe-association.org.uk/curriculum-and-resources/resources/guidance-teaching-about-consent-pshe-education-key" TargetMode="External"/><Relationship Id="rId37" Type="http://schemas.openxmlformats.org/officeDocument/2006/relationships/hyperlink" Target="https://campaignresources.phe.gov.uk/schools/topics/rise-above/overview?WT.mc_id=RiseAboveforSchools_PSHEA_EdComs_Resource_listing_Sep17" TargetMode="External"/><Relationship Id="rId40" Type="http://schemas.openxmlformats.org/officeDocument/2006/relationships/hyperlink" Target="https://www.minded.org.uk/" TargetMode="External"/><Relationship Id="rId45" Type="http://schemas.openxmlformats.org/officeDocument/2006/relationships/hyperlink" Target="https://www.pshe-association.org.uk/curriculum-and-resources/resources/programme-study-pshe-education-key-stages-1%E2%80%935" TargetMode="External"/><Relationship Id="rId5" Type="http://schemas.openxmlformats.org/officeDocument/2006/relationships/numbering" Target="numbering.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assets.publishing.service.gov.uk/government/uploads/system/uploads/attachment_data/file/380595/SMSC_Guidance_Maintained_Schools.pdf" TargetMode="External"/><Relationship Id="rId28" Type="http://schemas.openxmlformats.org/officeDocument/2006/relationships/hyperlink" Target="https://sexwise.fpa.org.uk/" TargetMode="External"/><Relationship Id="rId36" Type="http://schemas.openxmlformats.org/officeDocument/2006/relationships/hyperlink" Target="https://campaignresources.phe.gov.uk/schools/topics/rise-above/overview?WT.mc_id=RiseAboveforSchools_PSHEA_EdComs_Resource_listing_Sep17"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999239/SVSH_2021.pdf" TargetMode="External"/><Relationship Id="rId31" Type="http://schemas.openxmlformats.org/officeDocument/2006/relationships/hyperlink" Target="https://www.pshe-association.org.uk/curriculum-and-resources/resources/guidance-teaching-about-consent-pshe-education-key" TargetMode="External"/><Relationship Id="rId44" Type="http://schemas.openxmlformats.org/officeDocument/2006/relationships/hyperlink" Target="https://www.pshe-association.org.uk/curriculum-and-resources/resources/programme-study-pshe-education-key-stages-1%E2%80%93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2017/16/contents/enacted" TargetMode="External"/><Relationship Id="rId22" Type="http://schemas.openxmlformats.org/officeDocument/2006/relationships/hyperlink" Target="https://assets.publishing.service.gov.uk/government/uploads/system/uploads/attachment_data/file/623895/Preventing_and_tackling_bullying_advice.pdf" TargetMode="External"/><Relationship Id="rId27" Type="http://schemas.openxmlformats.org/officeDocument/2006/relationships/hyperlink" Target="https://www.gov.uk/guidance/teaching-about-relationships-sex-and-health" TargetMode="External"/><Relationship Id="rId30" Type="http://schemas.openxmlformats.org/officeDocument/2006/relationships/hyperlink" Target="https://www.pshe-association.org.uk/curriculum-and-resources/resources/disrespect-nobody-teaching-resources-preventing" TargetMode="External"/><Relationship Id="rId35" Type="http://schemas.openxmlformats.org/officeDocument/2006/relationships/hyperlink" Target="https://campaignresources.phe.gov.uk/schools/topics/rise-above/overview?WT.mc_id=RiseAboveforSchools_PSHEA_EdComs_Resource_listing_Sep17" TargetMode="External"/><Relationship Id="rId43" Type="http://schemas.openxmlformats.org/officeDocument/2006/relationships/hyperlink" Target="https://www.gov.uk/government/groups/uk-council-for-child-internet-safety-ukccis" TargetMode="External"/><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ssets.publishing.service.gov.uk/government/uploads/system/uploads/attachment_data/file/1019542/Relationships_Education__Relationships_and_Sex_Education__RSE__and_Health_Education.pdf" TargetMode="External"/><Relationship Id="rId17" Type="http://schemas.openxmlformats.org/officeDocument/2006/relationships/hyperlink" Target="https://assets.publishing.service.gov.uk/government/uploads/system/uploads/attachment_data/file/398815/SEND_Code_of_Practice_January_2015.pdf" TargetMode="External"/><Relationship Id="rId25" Type="http://schemas.openxmlformats.org/officeDocument/2006/relationships/hyperlink" Target="https://www.nspcc.org.uk/preventing-abuse/keeping-children-safe/underwear-rule/underwear-rule-schools-teaching-resources/" TargetMode="External"/><Relationship Id="rId33" Type="http://schemas.openxmlformats.org/officeDocument/2006/relationships/hyperlink" Target="https://www.pshe-association.org.uk/curriculum-and-resources/resources/guidance-teaching-about-consent-pshe-education-key" TargetMode="External"/><Relationship Id="rId38" Type="http://schemas.openxmlformats.org/officeDocument/2006/relationships/hyperlink" Target="https://www.pshe-association.org.uk/curriculum-and-resources/resources/guidance-preparing-teach-about-mental-health-and" TargetMode="External"/><Relationship Id="rId46" Type="http://schemas.openxmlformats.org/officeDocument/2006/relationships/hyperlink" Target="http://mentor-adepis.org/planning-effective-education/" TargetMode="External"/><Relationship Id="rId20" Type="http://schemas.openxmlformats.org/officeDocument/2006/relationships/hyperlink" Target="https://www.gov.uk/government/publications/behaviour-and-discipline-in-schools" TargetMode="External"/><Relationship Id="rId41" Type="http://schemas.openxmlformats.org/officeDocument/2006/relationships/hyperlink" Target="https://assets.publishing.service.gov.uk/government/uploads/system/uploads/attachment_data/file/683895/Education_for_a_connected_world_PDF.PDF"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1d38c3-77f7-40bf-b8ae-96ab9fdbbe0f">
      <Terms xmlns="http://schemas.microsoft.com/office/infopath/2007/PartnerControls"/>
    </lcf76f155ced4ddcb4097134ff3c332f>
    <TaxCatchAll xmlns="c635ae78-977c-4558-9caa-3b31827bf3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2128E21B1B294F88FB58E2EDD6F882" ma:contentTypeVersion="17" ma:contentTypeDescription="Create a new document." ma:contentTypeScope="" ma:versionID="38f9f413b1ebf403dea340d159126209">
  <xsd:schema xmlns:xsd="http://www.w3.org/2001/XMLSchema" xmlns:xs="http://www.w3.org/2001/XMLSchema" xmlns:p="http://schemas.microsoft.com/office/2006/metadata/properties" xmlns:ns2="671d38c3-77f7-40bf-b8ae-96ab9fdbbe0f" xmlns:ns3="c635ae78-977c-4558-9caa-3b31827bf323" targetNamespace="http://schemas.microsoft.com/office/2006/metadata/properties" ma:root="true" ma:fieldsID="62f2a813ee17379a92ebb684bf1740c9" ns2:_="" ns3:_="">
    <xsd:import namespace="671d38c3-77f7-40bf-b8ae-96ab9fdbbe0f"/>
    <xsd:import namespace="c635ae78-977c-4558-9caa-3b31827bf3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d38c3-77f7-40bf-b8ae-96ab9fdbb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da9b255-23b7-4da1-bb74-9010cce15c2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35ae78-977c-4558-9caa-3b31827bf32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ef5a160-999d-46a6-8760-f2969b65f5c3}" ma:internalName="TaxCatchAll" ma:showField="CatchAllData" ma:web="c635ae78-977c-4558-9caa-3b31827bf32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599D7-0B67-4E22-A46C-A40E13575077}">
  <ds:schemaRefs>
    <ds:schemaRef ds:uri="http://schemas.microsoft.com/office/2006/metadata/properties"/>
    <ds:schemaRef ds:uri="http://schemas.microsoft.com/office/infopath/2007/PartnerControls"/>
    <ds:schemaRef ds:uri="671d38c3-77f7-40bf-b8ae-96ab9fdbbe0f"/>
    <ds:schemaRef ds:uri="c635ae78-977c-4558-9caa-3b31827bf323"/>
  </ds:schemaRefs>
</ds:datastoreItem>
</file>

<file path=customXml/itemProps2.xml><?xml version="1.0" encoding="utf-8"?>
<ds:datastoreItem xmlns:ds="http://schemas.openxmlformats.org/officeDocument/2006/customXml" ds:itemID="{4A36B259-A339-46F9-B83D-2FF899F38645}">
  <ds:schemaRefs>
    <ds:schemaRef ds:uri="http://schemas.microsoft.com/sharepoint/v3/contenttype/forms"/>
  </ds:schemaRefs>
</ds:datastoreItem>
</file>

<file path=customXml/itemProps3.xml><?xml version="1.0" encoding="utf-8"?>
<ds:datastoreItem xmlns:ds="http://schemas.openxmlformats.org/officeDocument/2006/customXml" ds:itemID="{E50799FB-C218-4D65-8BE8-1BD3EA426D1F}"/>
</file>

<file path=customXml/itemProps4.xml><?xml version="1.0" encoding="utf-8"?>
<ds:datastoreItem xmlns:ds="http://schemas.openxmlformats.org/officeDocument/2006/customXml" ds:itemID="{9C93192A-2033-4BBE-8FC5-916F20B45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8075</Words>
  <Characters>46032</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Brown</dc:creator>
  <cp:keywords/>
  <dc:description/>
  <cp:lastModifiedBy>Mrs Wise</cp:lastModifiedBy>
  <cp:revision>2</cp:revision>
  <cp:lastPrinted>2024-05-09T09:49:00Z</cp:lastPrinted>
  <dcterms:created xsi:type="dcterms:W3CDTF">2024-05-09T10:33:00Z</dcterms:created>
  <dcterms:modified xsi:type="dcterms:W3CDTF">2024-05-09T10:33:00Z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0x010100FE2128E21B1B294F88FB58E2EDD6F882</vt:lpwstr>
  </property>
  <property fmtid="{D5CDD505-2E9C-101B-9397-08002B2CF9AE}" pid="3" name="MediaServiceImageTags">
    <vt:lpwstr/>
  </property>
</Properties>
</file>